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46125" w14:textId="77777777" w:rsidR="00946A0D" w:rsidRDefault="00946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hidden="0" allowOverlap="1" wp14:anchorId="1B8313D7" wp14:editId="0E9CD894">
            <wp:simplePos x="0" y="0"/>
            <wp:positionH relativeFrom="column">
              <wp:posOffset>4620895</wp:posOffset>
            </wp:positionH>
            <wp:positionV relativeFrom="paragraph">
              <wp:posOffset>577</wp:posOffset>
            </wp:positionV>
            <wp:extent cx="1285875" cy="1726565"/>
            <wp:effectExtent l="0" t="0" r="0" b="0"/>
            <wp:wrapSquare wrapText="bothSides" distT="0" distB="0" distL="114300" distR="114300"/>
            <wp:docPr id="4" name="image3.png" descr="Zehra Vildan SERÄ°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Zehra Vildan SERÄ°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26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44F9625" w14:textId="77777777" w:rsidR="00946A0D" w:rsidRDefault="00946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7C3FCAC7" w14:textId="77777777" w:rsidR="00946A0D" w:rsidRDefault="00946A0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36531D1E" w14:textId="77777777" w:rsidR="00135122" w:rsidRDefault="005E6946" w:rsidP="003F5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1.Adı Soyadı:</w:t>
      </w:r>
      <w:r>
        <w:rPr>
          <w:color w:val="000000"/>
          <w:sz w:val="22"/>
          <w:szCs w:val="22"/>
        </w:rPr>
        <w:t xml:space="preserve"> Zehra Vildan SER</w:t>
      </w:r>
      <w:r w:rsidR="00A247BF">
        <w:rPr>
          <w:color w:val="000000"/>
          <w:sz w:val="22"/>
          <w:szCs w:val="22"/>
        </w:rPr>
        <w:t>İ</w:t>
      </w:r>
      <w:r>
        <w:rPr>
          <w:color w:val="000000"/>
          <w:sz w:val="22"/>
          <w:szCs w:val="22"/>
        </w:rPr>
        <w:t xml:space="preserve">N </w:t>
      </w:r>
    </w:p>
    <w:p w14:paraId="2D90E63C" w14:textId="77777777" w:rsidR="00135122" w:rsidRDefault="005E6946" w:rsidP="003F5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E-mail: </w:t>
      </w:r>
      <w:r w:rsidR="007763B3">
        <w:rPr>
          <w:color w:val="000000"/>
          <w:sz w:val="22"/>
          <w:szCs w:val="22"/>
        </w:rPr>
        <w:t>zvildan.serin@hku.edu.tr</w:t>
      </w:r>
    </w:p>
    <w:p w14:paraId="2ADD5993" w14:textId="77777777" w:rsidR="00135122" w:rsidRDefault="005E6946" w:rsidP="003F5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 Doğum Tarihi:</w:t>
      </w:r>
      <w:r>
        <w:rPr>
          <w:color w:val="000000"/>
          <w:sz w:val="22"/>
          <w:szCs w:val="22"/>
        </w:rPr>
        <w:t xml:space="preserve"> 17.04.1954</w:t>
      </w:r>
    </w:p>
    <w:p w14:paraId="08C224B6" w14:textId="77777777" w:rsidR="00135122" w:rsidRDefault="005E6946" w:rsidP="003F5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 </w:t>
      </w:r>
      <w:proofErr w:type="spellStart"/>
      <w:r>
        <w:rPr>
          <w:b/>
          <w:color w:val="000000"/>
          <w:sz w:val="22"/>
          <w:szCs w:val="22"/>
        </w:rPr>
        <w:t>Ünvan</w:t>
      </w:r>
      <w:proofErr w:type="spellEnd"/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Prof.</w:t>
      </w:r>
      <w:r w:rsidR="0097148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Dr.</w:t>
      </w:r>
    </w:p>
    <w:p w14:paraId="1B071876" w14:textId="77777777" w:rsidR="00135122" w:rsidRDefault="005E6946" w:rsidP="003F59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 Öğrenim Durumu:</w:t>
      </w:r>
    </w:p>
    <w:tbl>
      <w:tblPr>
        <w:tblStyle w:val="a"/>
        <w:tblW w:w="9232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9"/>
        <w:gridCol w:w="4117"/>
        <w:gridCol w:w="2141"/>
        <w:gridCol w:w="1095"/>
      </w:tblGrid>
      <w:tr w:rsidR="00135122" w14:paraId="44A7E3F0" w14:textId="77777777"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421F23" w14:textId="77777777" w:rsidR="00135122" w:rsidRDefault="005E6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Derece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B16B5D" w14:textId="77777777" w:rsidR="00135122" w:rsidRDefault="005E6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Alan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70AD1F" w14:textId="77777777" w:rsidR="00135122" w:rsidRDefault="005E6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AE4C0B" w14:textId="77777777" w:rsidR="00135122" w:rsidRDefault="005E69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Yıl</w:t>
            </w:r>
          </w:p>
        </w:tc>
      </w:tr>
      <w:tr w:rsidR="00135122" w14:paraId="172D33AE" w14:textId="77777777"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E052E3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Lisans </w:t>
            </w:r>
            <w:r w:rsidR="00A247BF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Yüksek Lisans 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8D376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</w:t>
            </w:r>
            <w:r w:rsidR="00875682">
              <w:rPr>
                <w:sz w:val="22"/>
                <w:szCs w:val="22"/>
              </w:rPr>
              <w:t xml:space="preserve"> ( 5 Yıllık) 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353F97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Hacettepe Üniversitesi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56915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1976</w:t>
            </w:r>
          </w:p>
        </w:tc>
      </w:tr>
      <w:tr w:rsidR="00135122" w14:paraId="30D794D8" w14:textId="77777777"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24672A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Doktora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67EA3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Sosyal Bilimler Enstitüsü, Para İktisadı ve Bankacılık Bölümü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851EE3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Ege Üniversitesi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EC4FB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1979</w:t>
            </w:r>
          </w:p>
        </w:tc>
      </w:tr>
      <w:tr w:rsidR="00135122" w14:paraId="04745542" w14:textId="77777777"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75FD21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 </w:t>
            </w:r>
            <w:r w:rsidR="007262C9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oktora </w:t>
            </w:r>
          </w:p>
        </w:tc>
        <w:tc>
          <w:tcPr>
            <w:tcW w:w="4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CD2F3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Russian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>
              <w:rPr>
                <w:sz w:val="22"/>
                <w:szCs w:val="22"/>
              </w:rPr>
              <w:t xml:space="preserve"> East </w:t>
            </w:r>
            <w:proofErr w:type="spellStart"/>
            <w:r>
              <w:rPr>
                <w:sz w:val="22"/>
                <w:szCs w:val="22"/>
              </w:rPr>
              <w:t>European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Institute</w:t>
            </w:r>
            <w:proofErr w:type="spellEnd"/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B586B3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 Üniversitesi, ABD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D5360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(1992-1993)</w:t>
            </w:r>
          </w:p>
        </w:tc>
      </w:tr>
    </w:tbl>
    <w:p w14:paraId="7DF76E1C" w14:textId="77777777" w:rsidR="0011281B" w:rsidRDefault="001128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18481DAA" w14:textId="77777777" w:rsidR="00135122" w:rsidRDefault="005E69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Yurt Dışı Deneyimleri</w:t>
      </w:r>
    </w:p>
    <w:p w14:paraId="21A6AF0B" w14:textId="77777777" w:rsidR="00135122" w:rsidRPr="00B86B7F" w:rsidRDefault="005E6946" w:rsidP="00082D42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proofErr w:type="spellStart"/>
      <w:r w:rsidRPr="00B86B7F">
        <w:rPr>
          <w:sz w:val="22"/>
          <w:szCs w:val="22"/>
        </w:rPr>
        <w:t>Visiting</w:t>
      </w:r>
      <w:proofErr w:type="spellEnd"/>
      <w:r w:rsidRPr="00B86B7F">
        <w:rPr>
          <w:sz w:val="22"/>
          <w:szCs w:val="22"/>
        </w:rPr>
        <w:t xml:space="preserve"> </w:t>
      </w:r>
      <w:proofErr w:type="spellStart"/>
      <w:r w:rsidRPr="00B86B7F">
        <w:rPr>
          <w:sz w:val="22"/>
          <w:szCs w:val="22"/>
        </w:rPr>
        <w:t>Fellow</w:t>
      </w:r>
      <w:proofErr w:type="spellEnd"/>
      <w:r w:rsidRPr="00B86B7F">
        <w:rPr>
          <w:sz w:val="22"/>
          <w:szCs w:val="22"/>
        </w:rPr>
        <w:t xml:space="preserve">, </w:t>
      </w:r>
      <w:proofErr w:type="spellStart"/>
      <w:r w:rsidRPr="00B86B7F">
        <w:rPr>
          <w:sz w:val="22"/>
          <w:szCs w:val="22"/>
        </w:rPr>
        <w:t>Keele</w:t>
      </w:r>
      <w:proofErr w:type="spellEnd"/>
      <w:r w:rsidRPr="00B86B7F">
        <w:rPr>
          <w:sz w:val="22"/>
          <w:szCs w:val="22"/>
        </w:rPr>
        <w:t xml:space="preserve"> </w:t>
      </w:r>
      <w:proofErr w:type="spellStart"/>
      <w:r w:rsidRPr="00B86B7F">
        <w:rPr>
          <w:sz w:val="22"/>
          <w:szCs w:val="22"/>
        </w:rPr>
        <w:t>Univesitesi</w:t>
      </w:r>
      <w:proofErr w:type="spellEnd"/>
      <w:r w:rsidRPr="00B86B7F">
        <w:rPr>
          <w:sz w:val="22"/>
          <w:szCs w:val="22"/>
        </w:rPr>
        <w:t xml:space="preserve">, </w:t>
      </w:r>
      <w:r w:rsidRPr="00B86B7F">
        <w:rPr>
          <w:sz w:val="22"/>
          <w:szCs w:val="22"/>
          <w:highlight w:val="white"/>
        </w:rPr>
        <w:t>SPIRE</w:t>
      </w:r>
      <w:r w:rsidRPr="00B86B7F">
        <w:rPr>
          <w:sz w:val="22"/>
          <w:szCs w:val="22"/>
        </w:rPr>
        <w:t xml:space="preserve"> İngiltere, (2008-2009)</w:t>
      </w:r>
    </w:p>
    <w:p w14:paraId="1295F9E3" w14:textId="77777777" w:rsidR="00135122" w:rsidRPr="00B86B7F" w:rsidRDefault="005E6946" w:rsidP="00082D42">
      <w:pPr>
        <w:shd w:val="clear" w:color="auto" w:fill="FFFFFF"/>
        <w:rPr>
          <w:sz w:val="22"/>
          <w:szCs w:val="22"/>
        </w:rPr>
      </w:pPr>
      <w:proofErr w:type="spellStart"/>
      <w:r w:rsidRPr="00B86B7F">
        <w:rPr>
          <w:sz w:val="22"/>
          <w:szCs w:val="22"/>
          <w:highlight w:val="white"/>
        </w:rPr>
        <w:t>Visiting</w:t>
      </w:r>
      <w:proofErr w:type="spellEnd"/>
      <w:r w:rsidRPr="00B86B7F">
        <w:rPr>
          <w:sz w:val="22"/>
          <w:szCs w:val="22"/>
          <w:highlight w:val="white"/>
        </w:rPr>
        <w:t xml:space="preserve"> </w:t>
      </w:r>
      <w:proofErr w:type="spellStart"/>
      <w:r w:rsidRPr="00B86B7F">
        <w:rPr>
          <w:sz w:val="22"/>
          <w:szCs w:val="22"/>
          <w:highlight w:val="white"/>
        </w:rPr>
        <w:t>Fellow</w:t>
      </w:r>
      <w:proofErr w:type="spellEnd"/>
      <w:r w:rsidRPr="00B86B7F">
        <w:rPr>
          <w:sz w:val="22"/>
          <w:szCs w:val="22"/>
          <w:highlight w:val="white"/>
        </w:rPr>
        <w:t xml:space="preserve">, </w:t>
      </w:r>
      <w:r w:rsidR="006558E9">
        <w:rPr>
          <w:sz w:val="22"/>
          <w:szCs w:val="22"/>
          <w:highlight w:val="white"/>
        </w:rPr>
        <w:t xml:space="preserve"> SOAS,</w:t>
      </w:r>
      <w:r w:rsidRPr="00B86B7F">
        <w:rPr>
          <w:sz w:val="22"/>
          <w:szCs w:val="22"/>
          <w:highlight w:val="white"/>
        </w:rPr>
        <w:t xml:space="preserve"> Londra, </w:t>
      </w:r>
      <w:r w:rsidRPr="00B86B7F">
        <w:rPr>
          <w:sz w:val="22"/>
          <w:szCs w:val="22"/>
        </w:rPr>
        <w:t>İngiltere, (2015)</w:t>
      </w:r>
    </w:p>
    <w:p w14:paraId="1EA0387B" w14:textId="77777777" w:rsidR="0011281B" w:rsidRDefault="0011281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2"/>
          <w:szCs w:val="22"/>
        </w:rPr>
      </w:pPr>
    </w:p>
    <w:p w14:paraId="03A3974F" w14:textId="77777777" w:rsidR="00135122" w:rsidRDefault="005E69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5. Akademik Unvanlar:</w:t>
      </w:r>
    </w:p>
    <w:tbl>
      <w:tblPr>
        <w:tblStyle w:val="a0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303"/>
        <w:gridCol w:w="783"/>
        <w:gridCol w:w="1683"/>
        <w:gridCol w:w="1620"/>
        <w:gridCol w:w="1683"/>
      </w:tblGrid>
      <w:tr w:rsidR="00135122" w14:paraId="22F8CBB6" w14:textId="77777777">
        <w:tc>
          <w:tcPr>
            <w:tcW w:w="3303" w:type="dxa"/>
          </w:tcPr>
          <w:p w14:paraId="35F07642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Araştırma Görevlisi</w:t>
            </w:r>
          </w:p>
        </w:tc>
        <w:tc>
          <w:tcPr>
            <w:tcW w:w="4086" w:type="dxa"/>
            <w:gridSpan w:val="3"/>
          </w:tcPr>
          <w:p w14:paraId="64F5A388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Ege Üniversitesi</w:t>
            </w:r>
          </w:p>
        </w:tc>
        <w:tc>
          <w:tcPr>
            <w:tcW w:w="1683" w:type="dxa"/>
          </w:tcPr>
          <w:p w14:paraId="3E8F8547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1977-1980</w:t>
            </w:r>
          </w:p>
        </w:tc>
      </w:tr>
      <w:tr w:rsidR="00135122" w14:paraId="1B575F91" w14:textId="77777777">
        <w:tc>
          <w:tcPr>
            <w:tcW w:w="3303" w:type="dxa"/>
          </w:tcPr>
          <w:p w14:paraId="3DABD391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Yardımcı Doçent</w:t>
            </w:r>
          </w:p>
        </w:tc>
        <w:tc>
          <w:tcPr>
            <w:tcW w:w="4086" w:type="dxa"/>
            <w:gridSpan w:val="3"/>
          </w:tcPr>
          <w:p w14:paraId="03E04256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Dokuz Eylül Üniversitesi</w:t>
            </w:r>
          </w:p>
        </w:tc>
        <w:tc>
          <w:tcPr>
            <w:tcW w:w="1683" w:type="dxa"/>
          </w:tcPr>
          <w:p w14:paraId="4D5D9CDB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1980-1982</w:t>
            </w:r>
          </w:p>
        </w:tc>
      </w:tr>
      <w:tr w:rsidR="00135122" w14:paraId="19087D33" w14:textId="77777777">
        <w:tc>
          <w:tcPr>
            <w:tcW w:w="3303" w:type="dxa"/>
          </w:tcPr>
          <w:p w14:paraId="01FA07A2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Yardımcı Doçent</w:t>
            </w:r>
          </w:p>
        </w:tc>
        <w:tc>
          <w:tcPr>
            <w:tcW w:w="4086" w:type="dxa"/>
            <w:gridSpan w:val="3"/>
          </w:tcPr>
          <w:p w14:paraId="7003900A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Marmara Üniversitesi</w:t>
            </w:r>
          </w:p>
        </w:tc>
        <w:tc>
          <w:tcPr>
            <w:tcW w:w="1683" w:type="dxa"/>
          </w:tcPr>
          <w:p w14:paraId="53B9C6B2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1982-1984</w:t>
            </w:r>
          </w:p>
        </w:tc>
      </w:tr>
      <w:tr w:rsidR="00135122" w14:paraId="609FC9B0" w14:textId="77777777">
        <w:tc>
          <w:tcPr>
            <w:tcW w:w="3303" w:type="dxa"/>
          </w:tcPr>
          <w:p w14:paraId="75B7BB88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Doçent</w:t>
            </w:r>
          </w:p>
        </w:tc>
        <w:tc>
          <w:tcPr>
            <w:tcW w:w="4086" w:type="dxa"/>
            <w:gridSpan w:val="3"/>
          </w:tcPr>
          <w:p w14:paraId="24A23E7A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Marmara Üniversitesi</w:t>
            </w:r>
          </w:p>
        </w:tc>
        <w:tc>
          <w:tcPr>
            <w:tcW w:w="1683" w:type="dxa"/>
          </w:tcPr>
          <w:p w14:paraId="7F43A1B6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1987-1992</w:t>
            </w:r>
          </w:p>
        </w:tc>
      </w:tr>
      <w:tr w:rsidR="00135122" w14:paraId="410604C0" w14:textId="77777777">
        <w:tc>
          <w:tcPr>
            <w:tcW w:w="3303" w:type="dxa"/>
          </w:tcPr>
          <w:p w14:paraId="6D094777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Profesör</w:t>
            </w:r>
          </w:p>
        </w:tc>
        <w:tc>
          <w:tcPr>
            <w:tcW w:w="4086" w:type="dxa"/>
            <w:gridSpan w:val="3"/>
          </w:tcPr>
          <w:p w14:paraId="18079AF7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Marmara Üniversitesi</w:t>
            </w:r>
          </w:p>
        </w:tc>
        <w:tc>
          <w:tcPr>
            <w:tcW w:w="1683" w:type="dxa"/>
          </w:tcPr>
          <w:p w14:paraId="76D0BD95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1993-1998</w:t>
            </w:r>
          </w:p>
        </w:tc>
      </w:tr>
      <w:tr w:rsidR="00135122" w14:paraId="03113E08" w14:textId="77777777">
        <w:tc>
          <w:tcPr>
            <w:tcW w:w="3303" w:type="dxa"/>
          </w:tcPr>
          <w:p w14:paraId="1EF10AE6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Ekonomi-Maliye Bölüm Başkanı </w:t>
            </w:r>
          </w:p>
        </w:tc>
        <w:tc>
          <w:tcPr>
            <w:tcW w:w="4086" w:type="dxa"/>
            <w:gridSpan w:val="3"/>
          </w:tcPr>
          <w:p w14:paraId="203BE888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Marmara Üniversitesi</w:t>
            </w:r>
          </w:p>
        </w:tc>
        <w:tc>
          <w:tcPr>
            <w:tcW w:w="1683" w:type="dxa"/>
          </w:tcPr>
          <w:p w14:paraId="35546E1E" w14:textId="77777777" w:rsidR="00135122" w:rsidRDefault="005E6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1994-1998</w:t>
            </w:r>
          </w:p>
        </w:tc>
      </w:tr>
      <w:tr w:rsidR="00135122" w14:paraId="4D54A714" w14:textId="77777777">
        <w:trPr>
          <w:gridAfter w:val="2"/>
          <w:wAfter w:w="3303" w:type="dxa"/>
        </w:trPr>
        <w:tc>
          <w:tcPr>
            <w:tcW w:w="4086" w:type="dxa"/>
            <w:gridSpan w:val="2"/>
          </w:tcPr>
          <w:p w14:paraId="4785772C" w14:textId="77777777" w:rsidR="00135122" w:rsidRDefault="00135122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14:paraId="6639AAA7" w14:textId="77777777" w:rsidR="00135122" w:rsidRDefault="00135122">
            <w:pPr>
              <w:rPr>
                <w:sz w:val="22"/>
                <w:szCs w:val="22"/>
              </w:rPr>
            </w:pPr>
          </w:p>
        </w:tc>
      </w:tr>
    </w:tbl>
    <w:p w14:paraId="439A7F02" w14:textId="77777777" w:rsidR="00135122" w:rsidRDefault="005E694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 Yönetilen Yüksek Lisans ve Doktora Tezleri</w:t>
      </w:r>
    </w:p>
    <w:p w14:paraId="19075A47" w14:textId="77777777" w:rsidR="00135122" w:rsidRDefault="005E694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6.1 Yüksek Lisans Tezleri</w:t>
      </w:r>
      <w:r>
        <w:rPr>
          <w:color w:val="000000"/>
          <w:sz w:val="22"/>
          <w:szCs w:val="22"/>
        </w:rPr>
        <w:t xml:space="preserve">. </w:t>
      </w:r>
    </w:p>
    <w:p w14:paraId="4A1F1482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5E6946" w:rsidRPr="008E6BA6">
        <w:rPr>
          <w:color w:val="000000"/>
          <w:sz w:val="22"/>
          <w:szCs w:val="22"/>
        </w:rPr>
        <w:t xml:space="preserve">Abdülhamit Yusuf Polat, “Durağan Durum Ekonomisi: Ekolojik Sürdürülebilirlik </w:t>
      </w:r>
      <w:r w:rsidR="00A247BF" w:rsidRPr="008E6BA6">
        <w:rPr>
          <w:color w:val="000000"/>
          <w:sz w:val="22"/>
          <w:szCs w:val="22"/>
        </w:rPr>
        <w:t>ve</w:t>
      </w:r>
      <w:r w:rsidR="005E6946" w:rsidRPr="008E6BA6">
        <w:rPr>
          <w:color w:val="000000"/>
          <w:sz w:val="22"/>
          <w:szCs w:val="22"/>
        </w:rPr>
        <w:t xml:space="preserve"> Sosyal Adalet İçin </w:t>
      </w:r>
      <w:r w:rsidR="005E6946" w:rsidRPr="00B41D04">
        <w:rPr>
          <w:color w:val="000000"/>
          <w:sz w:val="22"/>
          <w:szCs w:val="22"/>
        </w:rPr>
        <w:t xml:space="preserve">Parasal </w:t>
      </w:r>
      <w:r w:rsidR="00A247BF" w:rsidRPr="00B41D04">
        <w:rPr>
          <w:color w:val="000000"/>
          <w:sz w:val="22"/>
          <w:szCs w:val="22"/>
        </w:rPr>
        <w:t>ve</w:t>
      </w:r>
      <w:r w:rsidR="005E6946" w:rsidRPr="00B41D04">
        <w:rPr>
          <w:color w:val="000000"/>
          <w:sz w:val="22"/>
          <w:szCs w:val="22"/>
        </w:rPr>
        <w:t xml:space="preserve"> Mali Politikalar”, 2019.</w:t>
      </w:r>
    </w:p>
    <w:p w14:paraId="25629A57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2C7D0A6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2. </w:t>
      </w:r>
      <w:r w:rsidR="005E6946" w:rsidRPr="00B41D04">
        <w:rPr>
          <w:color w:val="000000"/>
          <w:sz w:val="22"/>
          <w:szCs w:val="22"/>
        </w:rPr>
        <w:t>Özlem Özdemir, “Mikro Kredilerin Kadının Güçlendirilmesi Üzerindeki Etkileri: Gaziantep Örneği”, 2019.</w:t>
      </w:r>
    </w:p>
    <w:p w14:paraId="569C505D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5C3D461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3. </w:t>
      </w:r>
      <w:r w:rsidR="005E6946" w:rsidRPr="00B41D04">
        <w:rPr>
          <w:color w:val="000000"/>
          <w:sz w:val="22"/>
          <w:szCs w:val="22"/>
        </w:rPr>
        <w:t xml:space="preserve">Vedat Yılmaz, “Kamu </w:t>
      </w:r>
      <w:r w:rsidR="00A247BF" w:rsidRPr="00B41D04">
        <w:rPr>
          <w:color w:val="000000"/>
          <w:sz w:val="22"/>
          <w:szCs w:val="22"/>
        </w:rPr>
        <w:t>ve</w:t>
      </w:r>
      <w:r w:rsidR="005E6946" w:rsidRPr="00B41D04">
        <w:rPr>
          <w:color w:val="000000"/>
          <w:sz w:val="22"/>
          <w:szCs w:val="22"/>
        </w:rPr>
        <w:t xml:space="preserve"> Özel Banka Müşterilerinin Elektronik Bankacılığa Güveni </w:t>
      </w:r>
      <w:r w:rsidR="00A247BF" w:rsidRPr="00B41D04">
        <w:rPr>
          <w:color w:val="000000"/>
          <w:sz w:val="22"/>
          <w:szCs w:val="22"/>
        </w:rPr>
        <w:t>ve</w:t>
      </w:r>
      <w:r w:rsidR="005E6946" w:rsidRPr="00B41D04">
        <w:rPr>
          <w:color w:val="000000"/>
          <w:sz w:val="22"/>
          <w:szCs w:val="22"/>
        </w:rPr>
        <w:t xml:space="preserve"> Kullanım Sebepleri Üzerine Bir Araştırma: Gaziantep İli Uygulaması”, 2019.</w:t>
      </w:r>
    </w:p>
    <w:p w14:paraId="04B769DB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649728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4. </w:t>
      </w:r>
      <w:r w:rsidR="005E6946" w:rsidRPr="00B41D04">
        <w:rPr>
          <w:color w:val="000000"/>
          <w:sz w:val="22"/>
          <w:szCs w:val="22"/>
        </w:rPr>
        <w:t xml:space="preserve">Simge Helin Öksüzler, “Türkiye’de Enflasyon İşsizlik </w:t>
      </w:r>
      <w:r w:rsidR="00A247BF" w:rsidRPr="00B41D04">
        <w:rPr>
          <w:color w:val="000000"/>
          <w:sz w:val="22"/>
          <w:szCs w:val="22"/>
        </w:rPr>
        <w:t>ve</w:t>
      </w:r>
      <w:r w:rsidR="005E6946" w:rsidRPr="00B41D04">
        <w:rPr>
          <w:color w:val="000000"/>
          <w:sz w:val="22"/>
          <w:szCs w:val="22"/>
        </w:rPr>
        <w:t xml:space="preserve"> Dış Ticaret İlişkisi 2014 – 2019”, 2019.</w:t>
      </w:r>
    </w:p>
    <w:p w14:paraId="2D078D88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CD767F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5. </w:t>
      </w:r>
      <w:r w:rsidR="005E6946" w:rsidRPr="00B41D04">
        <w:rPr>
          <w:color w:val="000000"/>
          <w:sz w:val="22"/>
          <w:szCs w:val="22"/>
        </w:rPr>
        <w:t xml:space="preserve">Tuğba Akdoğan, “Yenilenebilir Enerji Tüketimi, CO2 Emisyonu </w:t>
      </w:r>
      <w:r w:rsidR="00A247BF" w:rsidRPr="00B41D04">
        <w:rPr>
          <w:color w:val="000000"/>
          <w:sz w:val="22"/>
          <w:szCs w:val="22"/>
        </w:rPr>
        <w:t>ve</w:t>
      </w:r>
      <w:r w:rsidR="005E6946" w:rsidRPr="00B41D04">
        <w:rPr>
          <w:color w:val="000000"/>
          <w:sz w:val="22"/>
          <w:szCs w:val="22"/>
        </w:rPr>
        <w:t xml:space="preserve"> Ekonomik Büyüme Arasındaki İlişki: Seçilmiş G20 Ülkeleri (2007 – 2017)”, 2019. </w:t>
      </w:r>
    </w:p>
    <w:p w14:paraId="0647A2AF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538BE10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6. </w:t>
      </w:r>
      <w:r w:rsidR="005E6946" w:rsidRPr="00B41D04">
        <w:rPr>
          <w:color w:val="000000"/>
          <w:sz w:val="22"/>
          <w:szCs w:val="22"/>
        </w:rPr>
        <w:t xml:space="preserve">Arzu </w:t>
      </w:r>
      <w:r w:rsidR="00A247BF" w:rsidRPr="00B41D04">
        <w:rPr>
          <w:color w:val="000000"/>
          <w:sz w:val="22"/>
          <w:szCs w:val="22"/>
        </w:rPr>
        <w:t>Yılmaz,</w:t>
      </w:r>
      <w:r w:rsidR="005E6946" w:rsidRPr="00B41D04">
        <w:rPr>
          <w:color w:val="000000"/>
          <w:sz w:val="22"/>
          <w:szCs w:val="22"/>
        </w:rPr>
        <w:t xml:space="preserve"> Faiz Koridoru Politikasının </w:t>
      </w:r>
      <w:r w:rsidR="00A247BF" w:rsidRPr="00B41D04">
        <w:rPr>
          <w:color w:val="000000"/>
          <w:sz w:val="22"/>
          <w:szCs w:val="22"/>
        </w:rPr>
        <w:t>Finansal</w:t>
      </w:r>
      <w:r w:rsidR="005E6946" w:rsidRPr="00B41D04">
        <w:rPr>
          <w:color w:val="000000"/>
          <w:sz w:val="22"/>
          <w:szCs w:val="22"/>
        </w:rPr>
        <w:t xml:space="preserve"> İstikrar Üzerine Etkinliği: Türkiye Örneği, 2019</w:t>
      </w:r>
    </w:p>
    <w:p w14:paraId="6CE01EE9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D0ECC33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7. </w:t>
      </w:r>
      <w:proofErr w:type="spellStart"/>
      <w:r w:rsidR="005E6946" w:rsidRPr="00B41D04">
        <w:rPr>
          <w:color w:val="000000"/>
          <w:sz w:val="22"/>
          <w:szCs w:val="22"/>
        </w:rPr>
        <w:t>Gürez</w:t>
      </w:r>
      <w:proofErr w:type="spellEnd"/>
      <w:r w:rsidR="005E6946" w:rsidRPr="00B41D04">
        <w:rPr>
          <w:color w:val="000000"/>
          <w:sz w:val="22"/>
          <w:szCs w:val="22"/>
        </w:rPr>
        <w:t xml:space="preserve">, Mehmet, Fatih, “Üniversite Öğrenci Harcamalarının Analizi ve Karşılaştıkları Sorunlar Hakkında Bir </w:t>
      </w:r>
      <w:r w:rsidR="00640EE7" w:rsidRPr="00B41D04">
        <w:rPr>
          <w:color w:val="000000"/>
          <w:sz w:val="22"/>
          <w:szCs w:val="22"/>
        </w:rPr>
        <w:t>Araştırma: Şanlıurfa</w:t>
      </w:r>
      <w:r w:rsidR="005E6946" w:rsidRPr="00B41D04">
        <w:rPr>
          <w:color w:val="000000"/>
          <w:sz w:val="22"/>
          <w:szCs w:val="22"/>
        </w:rPr>
        <w:t xml:space="preserve"> Örneği”, 2018.</w:t>
      </w:r>
    </w:p>
    <w:p w14:paraId="6BBCAE98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082F6FA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lastRenderedPageBreak/>
        <w:t xml:space="preserve">8. </w:t>
      </w:r>
      <w:r w:rsidR="005E6946" w:rsidRPr="00B41D04">
        <w:rPr>
          <w:color w:val="000000"/>
          <w:sz w:val="22"/>
          <w:szCs w:val="22"/>
        </w:rPr>
        <w:t xml:space="preserve">Altınöz, </w:t>
      </w:r>
      <w:proofErr w:type="spellStart"/>
      <w:r w:rsidR="005E6946" w:rsidRPr="00B41D04">
        <w:rPr>
          <w:color w:val="000000"/>
          <w:sz w:val="22"/>
          <w:szCs w:val="22"/>
        </w:rPr>
        <w:t>Hamdiye</w:t>
      </w:r>
      <w:proofErr w:type="spellEnd"/>
      <w:r w:rsidR="005E6946" w:rsidRPr="00B41D04">
        <w:rPr>
          <w:color w:val="000000"/>
          <w:sz w:val="22"/>
          <w:szCs w:val="22"/>
        </w:rPr>
        <w:t xml:space="preserve">, Suriyeli Mülteci Kadınların Emek Piyasasına Katılmada Karşılaştıkları </w:t>
      </w:r>
      <w:r w:rsidR="00640EE7" w:rsidRPr="00B41D04">
        <w:rPr>
          <w:color w:val="000000"/>
          <w:sz w:val="22"/>
          <w:szCs w:val="22"/>
        </w:rPr>
        <w:t>Zorluklar: Şanlıurfa</w:t>
      </w:r>
      <w:r w:rsidR="005E6946" w:rsidRPr="00B41D04">
        <w:rPr>
          <w:color w:val="000000"/>
          <w:sz w:val="22"/>
          <w:szCs w:val="22"/>
        </w:rPr>
        <w:t xml:space="preserve"> Örneği”</w:t>
      </w:r>
    </w:p>
    <w:p w14:paraId="7B49B51A" w14:textId="77777777" w:rsidR="008E6BA6" w:rsidRPr="00B41D04" w:rsidRDefault="005E694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 </w:t>
      </w:r>
    </w:p>
    <w:p w14:paraId="55B58FF1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9. </w:t>
      </w:r>
      <w:proofErr w:type="spellStart"/>
      <w:r w:rsidR="005E6946" w:rsidRPr="00B41D04">
        <w:rPr>
          <w:color w:val="000000"/>
          <w:sz w:val="22"/>
          <w:szCs w:val="22"/>
        </w:rPr>
        <w:t>Songurtekin</w:t>
      </w:r>
      <w:proofErr w:type="spellEnd"/>
      <w:r w:rsidR="005E6946" w:rsidRPr="00B41D04">
        <w:rPr>
          <w:color w:val="000000"/>
          <w:sz w:val="22"/>
          <w:szCs w:val="22"/>
        </w:rPr>
        <w:t xml:space="preserve">, İsmail, “2018 “Ortadoğu Ülkeleri'nin </w:t>
      </w:r>
      <w:r w:rsidR="00640EE7" w:rsidRPr="00B41D04">
        <w:rPr>
          <w:color w:val="000000"/>
          <w:sz w:val="22"/>
          <w:szCs w:val="22"/>
        </w:rPr>
        <w:t>Türkiye’ye Yönelik</w:t>
      </w:r>
      <w:r w:rsidR="005E6946" w:rsidRPr="00B41D04">
        <w:rPr>
          <w:color w:val="000000"/>
          <w:sz w:val="22"/>
          <w:szCs w:val="22"/>
        </w:rPr>
        <w:t xml:space="preserve"> Turizm Taleplerini Belirleyen </w:t>
      </w:r>
      <w:r w:rsidR="00640EE7" w:rsidRPr="00B41D04">
        <w:rPr>
          <w:color w:val="000000"/>
          <w:sz w:val="22"/>
          <w:szCs w:val="22"/>
        </w:rPr>
        <w:t>Faktörler: Seçilmiş</w:t>
      </w:r>
      <w:r w:rsidR="005E6946" w:rsidRPr="00B41D04">
        <w:rPr>
          <w:color w:val="000000"/>
          <w:sz w:val="22"/>
          <w:szCs w:val="22"/>
        </w:rPr>
        <w:t xml:space="preserve"> Ülkeler İçin Karşılaştırmalı Bir Analiz (2000-2018)”, 2018.</w:t>
      </w:r>
    </w:p>
    <w:p w14:paraId="3160072A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BFF9E57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10. </w:t>
      </w:r>
      <w:r w:rsidR="005E6946" w:rsidRPr="00B41D04">
        <w:rPr>
          <w:color w:val="000000"/>
          <w:sz w:val="22"/>
          <w:szCs w:val="22"/>
        </w:rPr>
        <w:t xml:space="preserve">Haydar, </w:t>
      </w:r>
      <w:r w:rsidR="00640EE7" w:rsidRPr="00B41D04">
        <w:rPr>
          <w:color w:val="000000"/>
          <w:sz w:val="22"/>
          <w:szCs w:val="22"/>
        </w:rPr>
        <w:t>Aslan “</w:t>
      </w:r>
      <w:r w:rsidR="005E6946" w:rsidRPr="00B41D04">
        <w:rPr>
          <w:color w:val="000000"/>
          <w:sz w:val="22"/>
          <w:szCs w:val="22"/>
        </w:rPr>
        <w:t xml:space="preserve">Suriyeli Mültecilerin İş Bulma Aşamasında Karşılaştıkları Sorunlar (Adıyaman Örneği)”, 2018. </w:t>
      </w:r>
    </w:p>
    <w:p w14:paraId="286A3F68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F0F3D6B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11. </w:t>
      </w:r>
      <w:r w:rsidR="005E6946" w:rsidRPr="00B41D04">
        <w:rPr>
          <w:color w:val="000000"/>
          <w:sz w:val="22"/>
          <w:szCs w:val="22"/>
        </w:rPr>
        <w:t>Beyza Oktay, "</w:t>
      </w:r>
      <w:proofErr w:type="spellStart"/>
      <w:r w:rsidR="005E6946" w:rsidRPr="00B41D04">
        <w:rPr>
          <w:color w:val="000000"/>
          <w:sz w:val="22"/>
          <w:szCs w:val="22"/>
        </w:rPr>
        <w:t>Reshaping</w:t>
      </w:r>
      <w:proofErr w:type="spellEnd"/>
      <w:r w:rsidR="005E6946" w:rsidRPr="00B41D04">
        <w:rPr>
          <w:color w:val="000000"/>
          <w:sz w:val="22"/>
          <w:szCs w:val="22"/>
        </w:rPr>
        <w:t xml:space="preserve"> Global </w:t>
      </w:r>
      <w:proofErr w:type="spellStart"/>
      <w:r w:rsidR="005E6946" w:rsidRPr="00B41D04">
        <w:rPr>
          <w:color w:val="000000"/>
          <w:sz w:val="22"/>
          <w:szCs w:val="22"/>
        </w:rPr>
        <w:t>Economic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Governance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and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the</w:t>
      </w:r>
      <w:proofErr w:type="spellEnd"/>
      <w:r w:rsidR="005E6946" w:rsidRPr="00B41D04">
        <w:rPr>
          <w:color w:val="000000"/>
          <w:sz w:val="22"/>
          <w:szCs w:val="22"/>
        </w:rPr>
        <w:t xml:space="preserve"> Role of </w:t>
      </w:r>
      <w:proofErr w:type="spellStart"/>
      <w:r w:rsidR="005E6946" w:rsidRPr="00B41D04">
        <w:rPr>
          <w:color w:val="000000"/>
          <w:sz w:val="22"/>
          <w:szCs w:val="22"/>
        </w:rPr>
        <w:t>Turkey</w:t>
      </w:r>
      <w:proofErr w:type="spellEnd"/>
      <w:r w:rsidR="005E6946" w:rsidRPr="00B41D04">
        <w:rPr>
          <w:color w:val="000000"/>
          <w:sz w:val="22"/>
          <w:szCs w:val="22"/>
        </w:rPr>
        <w:t xml:space="preserve"> in G20”, Haziran,2013</w:t>
      </w:r>
    </w:p>
    <w:p w14:paraId="56B3F408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0A5BFA8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12. </w:t>
      </w:r>
      <w:r w:rsidR="005E6946" w:rsidRPr="00B41D04">
        <w:rPr>
          <w:color w:val="000000"/>
          <w:sz w:val="22"/>
          <w:szCs w:val="22"/>
        </w:rPr>
        <w:t xml:space="preserve">Zar </w:t>
      </w:r>
      <w:proofErr w:type="spellStart"/>
      <w:r w:rsidR="005E6946" w:rsidRPr="00B41D04">
        <w:rPr>
          <w:color w:val="000000"/>
          <w:sz w:val="22"/>
          <w:szCs w:val="22"/>
        </w:rPr>
        <w:t>Chioo</w:t>
      </w:r>
      <w:proofErr w:type="spellEnd"/>
      <w:r w:rsidR="005E6946" w:rsidRPr="00B41D04">
        <w:rPr>
          <w:color w:val="000000"/>
          <w:sz w:val="22"/>
          <w:szCs w:val="22"/>
        </w:rPr>
        <w:t>, "</w:t>
      </w:r>
      <w:proofErr w:type="spellStart"/>
      <w:r w:rsidR="005E6946" w:rsidRPr="00B41D04">
        <w:rPr>
          <w:color w:val="000000"/>
          <w:sz w:val="22"/>
          <w:szCs w:val="22"/>
        </w:rPr>
        <w:t>The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Impact</w:t>
      </w:r>
      <w:proofErr w:type="spellEnd"/>
      <w:r w:rsidR="005E6946" w:rsidRPr="00B41D04">
        <w:rPr>
          <w:color w:val="000000"/>
          <w:sz w:val="22"/>
          <w:szCs w:val="22"/>
        </w:rPr>
        <w:t xml:space="preserve"> of </w:t>
      </w:r>
      <w:proofErr w:type="spellStart"/>
      <w:r w:rsidR="005E6946" w:rsidRPr="00B41D04">
        <w:rPr>
          <w:color w:val="000000"/>
          <w:sz w:val="22"/>
          <w:szCs w:val="22"/>
        </w:rPr>
        <w:t>Women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Education</w:t>
      </w:r>
      <w:proofErr w:type="spellEnd"/>
      <w:r w:rsidR="005E6946" w:rsidRPr="00B41D04">
        <w:rPr>
          <w:color w:val="000000"/>
          <w:sz w:val="22"/>
          <w:szCs w:val="22"/>
        </w:rPr>
        <w:t xml:space="preserve"> on </w:t>
      </w:r>
      <w:proofErr w:type="spellStart"/>
      <w:r w:rsidR="005E6946" w:rsidRPr="00B41D04">
        <w:rPr>
          <w:color w:val="000000"/>
          <w:sz w:val="22"/>
          <w:szCs w:val="22"/>
        </w:rPr>
        <w:t>Economic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Growth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for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Selected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Countries</w:t>
      </w:r>
      <w:proofErr w:type="spellEnd"/>
      <w:r w:rsidR="005E6946" w:rsidRPr="00B41D04">
        <w:rPr>
          <w:color w:val="000000"/>
          <w:sz w:val="22"/>
          <w:szCs w:val="22"/>
        </w:rPr>
        <w:t xml:space="preserve"> in </w:t>
      </w:r>
      <w:proofErr w:type="spellStart"/>
      <w:r w:rsidR="005E6946" w:rsidRPr="00B41D04">
        <w:rPr>
          <w:color w:val="000000"/>
          <w:sz w:val="22"/>
          <w:szCs w:val="22"/>
        </w:rPr>
        <w:t>Asia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Pacific”,Haziran</w:t>
      </w:r>
      <w:proofErr w:type="spellEnd"/>
      <w:r w:rsidR="005E6946" w:rsidRPr="00B41D04">
        <w:rPr>
          <w:color w:val="000000"/>
          <w:sz w:val="22"/>
          <w:szCs w:val="22"/>
        </w:rPr>
        <w:t>, 2013</w:t>
      </w:r>
    </w:p>
    <w:p w14:paraId="01B66754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DA6A615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13. </w:t>
      </w:r>
      <w:r w:rsidR="005E6946" w:rsidRPr="00B41D04">
        <w:rPr>
          <w:color w:val="000000"/>
          <w:sz w:val="22"/>
          <w:szCs w:val="22"/>
        </w:rPr>
        <w:t xml:space="preserve">Funda Gürel, "Şirket Birleşmelerinin Hisse Senedi Piyasalarına Etkileri”, M.Ü. </w:t>
      </w:r>
      <w:proofErr w:type="spellStart"/>
      <w:r w:rsidR="005E6946" w:rsidRPr="00B41D04">
        <w:rPr>
          <w:color w:val="000000"/>
          <w:sz w:val="22"/>
          <w:szCs w:val="22"/>
        </w:rPr>
        <w:t>Bankacılık&amp;Sigortacılık</w:t>
      </w:r>
      <w:proofErr w:type="spellEnd"/>
      <w:r w:rsidR="005E6946" w:rsidRPr="00B41D04">
        <w:rPr>
          <w:color w:val="000000"/>
          <w:sz w:val="22"/>
          <w:szCs w:val="22"/>
        </w:rPr>
        <w:t xml:space="preserve"> Enstitüsü, 1996 </w:t>
      </w:r>
    </w:p>
    <w:p w14:paraId="0D3E3FB0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81DF511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14. </w:t>
      </w:r>
      <w:r w:rsidR="005E6946" w:rsidRPr="00B41D04">
        <w:rPr>
          <w:color w:val="000000"/>
          <w:sz w:val="22"/>
          <w:szCs w:val="22"/>
        </w:rPr>
        <w:t>Murat Yücelen, "</w:t>
      </w:r>
      <w:proofErr w:type="spellStart"/>
      <w:r w:rsidR="005E6946" w:rsidRPr="00B41D04">
        <w:rPr>
          <w:color w:val="000000"/>
          <w:sz w:val="22"/>
          <w:szCs w:val="22"/>
        </w:rPr>
        <w:t>Monetary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Centralization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and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Fiscal</w:t>
      </w:r>
      <w:proofErr w:type="spellEnd"/>
      <w:r w:rsidR="005E6946" w:rsidRPr="00B41D04">
        <w:rPr>
          <w:color w:val="000000"/>
          <w:sz w:val="22"/>
          <w:szCs w:val="22"/>
        </w:rPr>
        <w:t xml:space="preserve"> </w:t>
      </w:r>
      <w:proofErr w:type="spellStart"/>
      <w:r w:rsidR="005E6946" w:rsidRPr="00B41D04">
        <w:rPr>
          <w:color w:val="000000"/>
          <w:sz w:val="22"/>
          <w:szCs w:val="22"/>
        </w:rPr>
        <w:t>Decentralization</w:t>
      </w:r>
      <w:proofErr w:type="spellEnd"/>
      <w:r w:rsidR="005E6946" w:rsidRPr="00B41D04">
        <w:rPr>
          <w:color w:val="000000"/>
          <w:sz w:val="22"/>
          <w:szCs w:val="22"/>
        </w:rPr>
        <w:t xml:space="preserve">” M.Ü. Avrupa Topluluğu. İktisat Anabilim Dalı, 1995 </w:t>
      </w:r>
    </w:p>
    <w:p w14:paraId="204F5483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E69D612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15. </w:t>
      </w:r>
      <w:r w:rsidR="005E6946" w:rsidRPr="00B41D04">
        <w:rPr>
          <w:color w:val="000000"/>
          <w:sz w:val="22"/>
          <w:szCs w:val="22"/>
        </w:rPr>
        <w:t xml:space="preserve">Banu Cebe, "Kredi İşlemlerinin Taşıdıkları Risklerin Analizi”, M.Ü. Bankacılık ve Sigortacılık Enstitüsü,1994 </w:t>
      </w:r>
    </w:p>
    <w:p w14:paraId="5D463805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9DFFC98" w14:textId="4E81ED66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16. </w:t>
      </w:r>
      <w:r w:rsidR="005E6946" w:rsidRPr="00B41D04">
        <w:rPr>
          <w:color w:val="000000"/>
          <w:sz w:val="22"/>
          <w:szCs w:val="22"/>
        </w:rPr>
        <w:t>Ömer A</w:t>
      </w:r>
      <w:r w:rsidR="00BD2DF0" w:rsidRPr="00B41D04">
        <w:rPr>
          <w:color w:val="000000"/>
          <w:sz w:val="22"/>
          <w:szCs w:val="22"/>
        </w:rPr>
        <w:t xml:space="preserve">rkaya </w:t>
      </w:r>
      <w:r w:rsidR="005E6946" w:rsidRPr="00B41D04">
        <w:rPr>
          <w:color w:val="000000"/>
          <w:sz w:val="22"/>
          <w:szCs w:val="22"/>
        </w:rPr>
        <w:t xml:space="preserve">, "Türk Cumhuriyetlerine Yönelik Türk-Eximbank Kredilerinin Değerlendirilmesi”, M.Ü. Bankacılık ve Sigortacılık Enstitüsü,1994. </w:t>
      </w:r>
    </w:p>
    <w:p w14:paraId="50EA38D2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492B5D1" w14:textId="77777777" w:rsidR="007262C9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17. </w:t>
      </w:r>
      <w:r w:rsidR="007262C9" w:rsidRPr="00B41D04">
        <w:rPr>
          <w:color w:val="000000"/>
          <w:sz w:val="22"/>
          <w:szCs w:val="22"/>
        </w:rPr>
        <w:t xml:space="preserve">Derya Şensoy, (1992). Türkiye'de Turizm </w:t>
      </w:r>
      <w:proofErr w:type="spellStart"/>
      <w:r w:rsidR="007262C9" w:rsidRPr="00B41D04">
        <w:rPr>
          <w:color w:val="000000"/>
          <w:sz w:val="22"/>
          <w:szCs w:val="22"/>
        </w:rPr>
        <w:t>Sektörü'nün</w:t>
      </w:r>
      <w:proofErr w:type="spellEnd"/>
      <w:r w:rsidR="007262C9" w:rsidRPr="00B41D04">
        <w:rPr>
          <w:color w:val="000000"/>
          <w:sz w:val="22"/>
          <w:szCs w:val="22"/>
        </w:rPr>
        <w:t xml:space="preserve"> işletme dönemi finansmanında yeni bir model: Faktöring, Marmara Üniversitesi-&gt;Bankacılık ve Sigortacılık Enstitüsü-&gt;Diğer</w:t>
      </w:r>
    </w:p>
    <w:p w14:paraId="4B55F17C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B1E04BA" w14:textId="77777777" w:rsidR="00135122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18. </w:t>
      </w:r>
      <w:r w:rsidR="005E6946" w:rsidRPr="00B41D04">
        <w:rPr>
          <w:color w:val="000000"/>
          <w:sz w:val="22"/>
          <w:szCs w:val="22"/>
        </w:rPr>
        <w:t xml:space="preserve">Sinan Oğan, "Azerbaycan Cumhuriyetinde Ekonomik ve Finansal Sektörün Yapısal Analizi”, M.Ü. Bankacılık ve Sigortacılık Enstitüsü,1991 </w:t>
      </w:r>
    </w:p>
    <w:p w14:paraId="09A835E1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527B835" w14:textId="77777777" w:rsidR="00135122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 xml:space="preserve">19. </w:t>
      </w:r>
      <w:r w:rsidR="005E6946" w:rsidRPr="00B41D04">
        <w:rPr>
          <w:color w:val="000000"/>
          <w:sz w:val="22"/>
          <w:szCs w:val="22"/>
        </w:rPr>
        <w:t>Atilla Uyanık, "İflasın Ekonomik Nedenleri”, Marmara Üniversitesi Hukuk Fakültesi, Mali Hukuk Bölümü, 1990</w:t>
      </w:r>
      <w:r w:rsidR="005E6946" w:rsidRPr="008E6BA6">
        <w:rPr>
          <w:color w:val="000000"/>
          <w:sz w:val="22"/>
          <w:szCs w:val="22"/>
        </w:rPr>
        <w:t xml:space="preserve"> </w:t>
      </w:r>
    </w:p>
    <w:p w14:paraId="2FD276F6" w14:textId="77777777" w:rsidR="008E6BA6" w:rsidRPr="008E6BA6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E81A9D2" w14:textId="4FC0A3EE" w:rsidR="00A5114A" w:rsidRPr="00A5114A" w:rsidRDefault="005E6946" w:rsidP="00A5114A">
      <w:pPr>
        <w:pStyle w:val="ListeParagraf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 w:rsidRPr="00A5114A">
        <w:rPr>
          <w:b/>
          <w:color w:val="000000"/>
          <w:sz w:val="22"/>
          <w:szCs w:val="22"/>
        </w:rPr>
        <w:t>Doktora Tezleri</w:t>
      </w:r>
    </w:p>
    <w:p w14:paraId="58314222" w14:textId="33AEF68A" w:rsidR="00A5114A" w:rsidRDefault="00A5114A" w:rsidP="00B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41D0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A5114A">
        <w:rPr>
          <w:color w:val="000000"/>
          <w:sz w:val="22"/>
          <w:szCs w:val="22"/>
        </w:rPr>
        <w:t>Enez Kan</w:t>
      </w:r>
      <w:r w:rsidRPr="009B5A0E">
        <w:rPr>
          <w:bCs/>
          <w:color w:val="000000"/>
          <w:sz w:val="22"/>
          <w:szCs w:val="22"/>
        </w:rPr>
        <w:t>,</w:t>
      </w:r>
      <w:r w:rsidR="009B5A0E">
        <w:rPr>
          <w:bCs/>
          <w:color w:val="000000"/>
          <w:sz w:val="22"/>
          <w:szCs w:val="22"/>
        </w:rPr>
        <w:t xml:space="preserve"> </w:t>
      </w:r>
      <w:r w:rsidRPr="009B5A0E">
        <w:rPr>
          <w:bCs/>
          <w:color w:val="000000"/>
          <w:sz w:val="22"/>
          <w:szCs w:val="22"/>
        </w:rPr>
        <w:t>“</w:t>
      </w:r>
      <w:r>
        <w:t xml:space="preserve">Türkiye’de Altın Fiyatları, Döviz Kuru, Faiz Oranı, Bist100 Endeksi </w:t>
      </w:r>
      <w:proofErr w:type="gramStart"/>
      <w:r>
        <w:t>Ve</w:t>
      </w:r>
      <w:proofErr w:type="gramEnd"/>
      <w:r>
        <w:t xml:space="preserve"> Enflasyon Arasındaki İlişkinin İncelenmesi: Yapısal Kırılmalar Altında </w:t>
      </w:r>
      <w:proofErr w:type="spellStart"/>
      <w:r>
        <w:t>Eşbütünleşme</w:t>
      </w:r>
      <w:proofErr w:type="spellEnd"/>
      <w:r>
        <w:t xml:space="preserve"> Ve Nedensellik Analizi”</w:t>
      </w:r>
      <w:r w:rsidRPr="00A5114A">
        <w:rPr>
          <w:color w:val="000000"/>
          <w:sz w:val="22"/>
          <w:szCs w:val="22"/>
        </w:rPr>
        <w:t xml:space="preserve"> Hasan Kalyoncu Üniversitesi SBE, 2021</w:t>
      </w:r>
    </w:p>
    <w:p w14:paraId="14B40C9C" w14:textId="77777777" w:rsidR="00A5114A" w:rsidRPr="00A5114A" w:rsidRDefault="00A5114A" w:rsidP="00A5114A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2"/>
          <w:szCs w:val="22"/>
        </w:rPr>
      </w:pPr>
    </w:p>
    <w:p w14:paraId="5385B11E" w14:textId="1F45D96F" w:rsidR="001C740D" w:rsidRPr="00B41D04" w:rsidRDefault="00A5114A" w:rsidP="00B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>2.</w:t>
      </w:r>
      <w:r w:rsidR="001C740D" w:rsidRPr="00B41D04">
        <w:rPr>
          <w:color w:val="000000"/>
          <w:sz w:val="22"/>
          <w:szCs w:val="22"/>
        </w:rPr>
        <w:t>İlker Avşar</w:t>
      </w:r>
      <w:r w:rsidR="002D75DA" w:rsidRPr="00B41D04">
        <w:rPr>
          <w:color w:val="000000"/>
          <w:sz w:val="22"/>
          <w:szCs w:val="22"/>
        </w:rPr>
        <w:t xml:space="preserve">, “Kripto Paralar </w:t>
      </w:r>
      <w:r w:rsidR="00F10D75" w:rsidRPr="00B41D04">
        <w:rPr>
          <w:color w:val="000000"/>
          <w:sz w:val="22"/>
          <w:szCs w:val="22"/>
        </w:rPr>
        <w:t>ve</w:t>
      </w:r>
      <w:r w:rsidR="002D75DA" w:rsidRPr="00B41D04">
        <w:rPr>
          <w:color w:val="000000"/>
          <w:sz w:val="22"/>
          <w:szCs w:val="22"/>
        </w:rPr>
        <w:t xml:space="preserve"> Uluslararası Ticaret Üzerine Bir Araştırma: </w:t>
      </w:r>
      <w:proofErr w:type="spellStart"/>
      <w:r w:rsidR="002D75DA" w:rsidRPr="00B41D04">
        <w:rPr>
          <w:color w:val="000000"/>
          <w:sz w:val="22"/>
          <w:szCs w:val="22"/>
        </w:rPr>
        <w:t>Bibliyometrik</w:t>
      </w:r>
      <w:proofErr w:type="spellEnd"/>
      <w:r w:rsidR="002D75DA" w:rsidRPr="00B41D04">
        <w:rPr>
          <w:color w:val="000000"/>
          <w:sz w:val="22"/>
          <w:szCs w:val="22"/>
        </w:rPr>
        <w:t xml:space="preserve">, LSTM </w:t>
      </w:r>
      <w:r w:rsidRPr="00B41D04">
        <w:rPr>
          <w:color w:val="000000"/>
          <w:sz w:val="22"/>
          <w:szCs w:val="22"/>
        </w:rPr>
        <w:t xml:space="preserve">        </w:t>
      </w:r>
      <w:r w:rsidR="00F10D75" w:rsidRPr="00B41D04">
        <w:rPr>
          <w:color w:val="000000"/>
          <w:sz w:val="22"/>
          <w:szCs w:val="22"/>
        </w:rPr>
        <w:t>ve</w:t>
      </w:r>
      <w:r w:rsidR="002D75DA" w:rsidRPr="00B41D04">
        <w:rPr>
          <w:color w:val="000000"/>
          <w:sz w:val="22"/>
          <w:szCs w:val="22"/>
        </w:rPr>
        <w:t xml:space="preserve"> Kümeleme Analizi”, Hasan Kalyoncu Üniversitesi SBE, 2020</w:t>
      </w:r>
    </w:p>
    <w:p w14:paraId="55B3428D" w14:textId="77777777" w:rsidR="00A5114A" w:rsidRPr="00B41D04" w:rsidRDefault="00A5114A" w:rsidP="00A5114A">
      <w:pPr>
        <w:pBdr>
          <w:top w:val="nil"/>
          <w:left w:val="nil"/>
          <w:bottom w:val="nil"/>
          <w:right w:val="nil"/>
          <w:between w:val="nil"/>
        </w:pBdr>
        <w:ind w:left="330"/>
        <w:jc w:val="both"/>
        <w:rPr>
          <w:b/>
          <w:color w:val="000000"/>
          <w:sz w:val="22"/>
          <w:szCs w:val="22"/>
        </w:rPr>
      </w:pPr>
    </w:p>
    <w:p w14:paraId="59DA98F4" w14:textId="5346E722" w:rsidR="00135122" w:rsidRPr="00B41D04" w:rsidRDefault="00A5114A" w:rsidP="00B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>3.</w:t>
      </w:r>
      <w:r w:rsidR="005E6946" w:rsidRPr="00B41D04">
        <w:rPr>
          <w:color w:val="000000"/>
          <w:sz w:val="22"/>
          <w:szCs w:val="22"/>
        </w:rPr>
        <w:t>Özcan Özkan</w:t>
      </w:r>
      <w:r w:rsidR="002D75DA" w:rsidRPr="00B41D04">
        <w:rPr>
          <w:color w:val="000000"/>
          <w:sz w:val="22"/>
          <w:szCs w:val="22"/>
        </w:rPr>
        <w:t xml:space="preserve">, </w:t>
      </w:r>
      <w:r w:rsidR="001C740D" w:rsidRPr="00B41D04">
        <w:rPr>
          <w:color w:val="000000"/>
          <w:sz w:val="22"/>
          <w:szCs w:val="22"/>
        </w:rPr>
        <w:t>“</w:t>
      </w:r>
      <w:r w:rsidR="00640EE7" w:rsidRPr="00B41D04">
        <w:rPr>
          <w:color w:val="000000"/>
          <w:sz w:val="22"/>
          <w:szCs w:val="22"/>
        </w:rPr>
        <w:t>Ulusal</w:t>
      </w:r>
      <w:r w:rsidR="005E6946" w:rsidRPr="00B41D04">
        <w:rPr>
          <w:color w:val="000000"/>
          <w:sz w:val="22"/>
          <w:szCs w:val="22"/>
        </w:rPr>
        <w:t xml:space="preserve"> ve Küresel Kriz Dönemlerinde Yabancı Sermaye Sahipliğinin Firmaların </w:t>
      </w:r>
      <w:r w:rsidRPr="00B41D04">
        <w:rPr>
          <w:color w:val="000000"/>
          <w:sz w:val="22"/>
          <w:szCs w:val="22"/>
        </w:rPr>
        <w:t xml:space="preserve">   </w:t>
      </w:r>
      <w:r w:rsidR="005E6946" w:rsidRPr="00B41D04">
        <w:rPr>
          <w:color w:val="000000"/>
          <w:sz w:val="22"/>
          <w:szCs w:val="22"/>
        </w:rPr>
        <w:t>Performansı Üzerine Etkisi: Türkiye Örneği (1995-2017)</w:t>
      </w:r>
      <w:r w:rsidR="001C740D" w:rsidRPr="00B41D04">
        <w:rPr>
          <w:color w:val="000000"/>
          <w:sz w:val="22"/>
          <w:szCs w:val="22"/>
        </w:rPr>
        <w:t>,” Hasan Kalyoncu Üniversitesi SBE, 2019</w:t>
      </w:r>
    </w:p>
    <w:p w14:paraId="322AA255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8A25A9E" w14:textId="7AC31E5F" w:rsidR="00135122" w:rsidRPr="00B41D04" w:rsidRDefault="00A5114A" w:rsidP="00B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>4.</w:t>
      </w:r>
      <w:r w:rsidR="005E6946" w:rsidRPr="00B41D04">
        <w:rPr>
          <w:color w:val="000000"/>
          <w:sz w:val="22"/>
          <w:szCs w:val="22"/>
        </w:rPr>
        <w:t xml:space="preserve">Elif Yüksel, "Türk Cumhuriyetleri Arasında Ekonomik Entegrasyonun Değerlendirilmesi”, M.Ü. </w:t>
      </w:r>
      <w:r w:rsidRPr="00B41D04">
        <w:rPr>
          <w:color w:val="000000"/>
          <w:sz w:val="22"/>
          <w:szCs w:val="22"/>
        </w:rPr>
        <w:t xml:space="preserve"> </w:t>
      </w:r>
      <w:r w:rsidR="005E6946" w:rsidRPr="00B41D04">
        <w:rPr>
          <w:color w:val="000000"/>
          <w:sz w:val="22"/>
          <w:szCs w:val="22"/>
        </w:rPr>
        <w:t xml:space="preserve">ODİSEN, 1994 </w:t>
      </w:r>
    </w:p>
    <w:p w14:paraId="777B1AAA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8BADF99" w14:textId="6FC0853E" w:rsidR="00135122" w:rsidRPr="00B41D04" w:rsidRDefault="00A5114A" w:rsidP="00B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>5</w:t>
      </w:r>
      <w:r w:rsidR="00B41D04" w:rsidRPr="00B41D04">
        <w:rPr>
          <w:color w:val="000000"/>
          <w:sz w:val="22"/>
          <w:szCs w:val="22"/>
        </w:rPr>
        <w:t>.</w:t>
      </w:r>
      <w:r w:rsidR="005E6946" w:rsidRPr="00B41D04">
        <w:rPr>
          <w:color w:val="000000"/>
          <w:sz w:val="22"/>
          <w:szCs w:val="22"/>
        </w:rPr>
        <w:t xml:space="preserve">Ömer Açıkgöz, "Orta Asya’nın Enerji Politikalarının Belirlenmesinde Türkiye’nin Yeri”, M.Ü. ODİSEN, 1993 </w:t>
      </w:r>
    </w:p>
    <w:p w14:paraId="4420C387" w14:textId="77777777" w:rsidR="008E6BA6" w:rsidRPr="00B41D04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7F9EECE" w14:textId="3939B406" w:rsidR="00135122" w:rsidRPr="00A5114A" w:rsidRDefault="00A5114A" w:rsidP="00BD2D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B41D04">
        <w:rPr>
          <w:color w:val="000000"/>
          <w:sz w:val="22"/>
          <w:szCs w:val="22"/>
        </w:rPr>
        <w:t>6.</w:t>
      </w:r>
      <w:r w:rsidR="005E6946" w:rsidRPr="00B41D04">
        <w:rPr>
          <w:color w:val="000000"/>
          <w:sz w:val="22"/>
          <w:szCs w:val="22"/>
        </w:rPr>
        <w:t>Çoşkun Çankaya, "Turizm Sektöründe Spor Alanlarındaki Yatırımların Analizi</w:t>
      </w:r>
      <w:r w:rsidR="00C73502" w:rsidRPr="00B41D04">
        <w:rPr>
          <w:color w:val="000000"/>
          <w:sz w:val="22"/>
          <w:szCs w:val="22"/>
        </w:rPr>
        <w:t>”,</w:t>
      </w:r>
      <w:r w:rsidR="005E6946" w:rsidRPr="00B41D04">
        <w:rPr>
          <w:color w:val="000000"/>
          <w:sz w:val="22"/>
          <w:szCs w:val="22"/>
        </w:rPr>
        <w:t xml:space="preserve"> M.Ü.</w:t>
      </w:r>
      <w:r w:rsidR="00C73502" w:rsidRPr="00B41D04">
        <w:rPr>
          <w:color w:val="000000"/>
          <w:sz w:val="22"/>
          <w:szCs w:val="22"/>
        </w:rPr>
        <w:t xml:space="preserve"> </w:t>
      </w:r>
      <w:r w:rsidR="005E6946" w:rsidRPr="00B41D04">
        <w:rPr>
          <w:color w:val="000000"/>
          <w:sz w:val="22"/>
          <w:szCs w:val="22"/>
        </w:rPr>
        <w:t xml:space="preserve">Sağlık </w:t>
      </w:r>
      <w:r w:rsidRPr="00B41D04">
        <w:rPr>
          <w:color w:val="000000"/>
          <w:sz w:val="22"/>
          <w:szCs w:val="22"/>
        </w:rPr>
        <w:t xml:space="preserve">    </w:t>
      </w:r>
      <w:r w:rsidR="005E6946" w:rsidRPr="00B41D04">
        <w:rPr>
          <w:color w:val="000000"/>
          <w:sz w:val="22"/>
          <w:szCs w:val="22"/>
        </w:rPr>
        <w:t>Bilimleri Enstitüsü, 1991</w:t>
      </w:r>
      <w:r w:rsidR="005E6946" w:rsidRPr="00A5114A">
        <w:rPr>
          <w:color w:val="000000"/>
          <w:sz w:val="22"/>
          <w:szCs w:val="22"/>
        </w:rPr>
        <w:t xml:space="preserve"> </w:t>
      </w:r>
    </w:p>
    <w:p w14:paraId="0A4B29BC" w14:textId="77777777" w:rsidR="008E6BA6" w:rsidRPr="008E6BA6" w:rsidRDefault="008E6BA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8CBD0F" w14:textId="77777777" w:rsidR="00135122" w:rsidRDefault="005E694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 Yayınlar</w:t>
      </w:r>
    </w:p>
    <w:p w14:paraId="323D9EEC" w14:textId="77777777" w:rsidR="00135122" w:rsidRDefault="005E694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7.1 Uluslararası SSCI ve Alan İndeksli Dergilerde Yayınlanan Makaleler</w:t>
      </w:r>
    </w:p>
    <w:p w14:paraId="35AADFD3" w14:textId="10746BE6" w:rsidR="00BC4B38" w:rsidRPr="00BC4B38" w:rsidRDefault="00BC4B38" w:rsidP="00BC4B38">
      <w:pPr>
        <w:jc w:val="both"/>
      </w:pPr>
      <w:r>
        <w:rPr>
          <w:color w:val="000000"/>
          <w:sz w:val="22"/>
          <w:szCs w:val="22"/>
        </w:rPr>
        <w:t xml:space="preserve">1. </w:t>
      </w:r>
      <w:r w:rsidRPr="00BC4B38">
        <w:rPr>
          <w:color w:val="000000"/>
          <w:sz w:val="22"/>
          <w:szCs w:val="22"/>
        </w:rPr>
        <w:t>Y</w:t>
      </w:r>
      <w:r w:rsidR="00BA7496">
        <w:rPr>
          <w:color w:val="000000"/>
          <w:sz w:val="22"/>
          <w:szCs w:val="22"/>
        </w:rPr>
        <w:t>I</w:t>
      </w:r>
      <w:r w:rsidRPr="00BC4B38">
        <w:rPr>
          <w:color w:val="000000"/>
          <w:sz w:val="22"/>
          <w:szCs w:val="22"/>
        </w:rPr>
        <w:t>LMAZ A</w:t>
      </w:r>
      <w:r w:rsidR="00BA7496">
        <w:rPr>
          <w:color w:val="000000"/>
          <w:sz w:val="22"/>
          <w:szCs w:val="22"/>
        </w:rPr>
        <w:t>.</w:t>
      </w:r>
      <w:r w:rsidRPr="00BC4B38">
        <w:rPr>
          <w:color w:val="000000"/>
          <w:sz w:val="22"/>
          <w:szCs w:val="22"/>
        </w:rPr>
        <w:t>, SERİN Z</w:t>
      </w:r>
      <w:r>
        <w:rPr>
          <w:color w:val="000000"/>
          <w:sz w:val="22"/>
          <w:szCs w:val="22"/>
        </w:rPr>
        <w:t>.</w:t>
      </w:r>
      <w:r w:rsidRPr="00BC4B38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>.</w:t>
      </w:r>
      <w:r w:rsidRPr="00BC4B38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ve</w:t>
      </w:r>
      <w:r w:rsidRPr="00BC4B38">
        <w:rPr>
          <w:color w:val="000000"/>
          <w:sz w:val="22"/>
          <w:szCs w:val="22"/>
        </w:rPr>
        <w:t xml:space="preserve"> TASDOGAN C</w:t>
      </w:r>
      <w:r w:rsidR="00BA7496">
        <w:rPr>
          <w:color w:val="000000"/>
          <w:sz w:val="22"/>
          <w:szCs w:val="22"/>
        </w:rPr>
        <w:t>.</w:t>
      </w:r>
      <w:r w:rsidRPr="00BC4B38">
        <w:rPr>
          <w:color w:val="000000"/>
          <w:sz w:val="22"/>
          <w:szCs w:val="22"/>
        </w:rPr>
        <w:t xml:space="preserve"> (2021). </w:t>
      </w:r>
      <w:proofErr w:type="spellStart"/>
      <w:r w:rsidRPr="00BC4B38">
        <w:rPr>
          <w:color w:val="000000"/>
          <w:sz w:val="22"/>
          <w:szCs w:val="22"/>
        </w:rPr>
        <w:t>The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impact</w:t>
      </w:r>
      <w:proofErr w:type="spellEnd"/>
      <w:r w:rsidRPr="00BC4B38">
        <w:rPr>
          <w:color w:val="000000"/>
          <w:sz w:val="22"/>
          <w:szCs w:val="22"/>
        </w:rPr>
        <w:t xml:space="preserve"> of </w:t>
      </w:r>
      <w:proofErr w:type="spellStart"/>
      <w:r w:rsidRPr="00BC4B38">
        <w:rPr>
          <w:color w:val="000000"/>
          <w:sz w:val="22"/>
          <w:szCs w:val="22"/>
        </w:rPr>
        <w:t>interest</w:t>
      </w:r>
      <w:proofErr w:type="spellEnd"/>
      <w:r w:rsidRPr="00BC4B38">
        <w:rPr>
          <w:color w:val="000000"/>
          <w:sz w:val="22"/>
          <w:szCs w:val="22"/>
        </w:rPr>
        <w:t xml:space="preserve"> rate </w:t>
      </w:r>
      <w:proofErr w:type="spellStart"/>
      <w:r w:rsidRPr="00BC4B38">
        <w:rPr>
          <w:color w:val="000000"/>
          <w:sz w:val="22"/>
          <w:szCs w:val="22"/>
        </w:rPr>
        <w:t>corridor</w:t>
      </w:r>
      <w:proofErr w:type="spellEnd"/>
      <w:r w:rsidRPr="00BC4B38">
        <w:rPr>
          <w:color w:val="000000"/>
          <w:sz w:val="22"/>
          <w:szCs w:val="22"/>
        </w:rPr>
        <w:t xml:space="preserve"> on </w:t>
      </w:r>
      <w:proofErr w:type="spellStart"/>
      <w:r w:rsidRPr="00BC4B38">
        <w:rPr>
          <w:color w:val="000000"/>
          <w:sz w:val="22"/>
          <w:szCs w:val="22"/>
        </w:rPr>
        <w:t>monetary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policy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efficiency</w:t>
      </w:r>
      <w:proofErr w:type="spellEnd"/>
      <w:r w:rsidRPr="00BC4B38">
        <w:rPr>
          <w:color w:val="000000"/>
          <w:sz w:val="22"/>
          <w:szCs w:val="22"/>
        </w:rPr>
        <w:t xml:space="preserve">: VEC </w:t>
      </w:r>
      <w:proofErr w:type="spellStart"/>
      <w:r w:rsidRPr="00BC4B38">
        <w:rPr>
          <w:color w:val="000000"/>
          <w:sz w:val="22"/>
          <w:szCs w:val="22"/>
        </w:rPr>
        <w:t>Granger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causality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evidence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from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the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central</w:t>
      </w:r>
      <w:proofErr w:type="spellEnd"/>
      <w:r w:rsidRPr="00BC4B38">
        <w:rPr>
          <w:color w:val="000000"/>
          <w:sz w:val="22"/>
          <w:szCs w:val="22"/>
        </w:rPr>
        <w:t xml:space="preserve"> bank of </w:t>
      </w:r>
      <w:proofErr w:type="spellStart"/>
      <w:r w:rsidRPr="00BC4B38">
        <w:rPr>
          <w:color w:val="000000"/>
          <w:sz w:val="22"/>
          <w:szCs w:val="22"/>
        </w:rPr>
        <w:t>the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Republic</w:t>
      </w:r>
      <w:proofErr w:type="spellEnd"/>
      <w:r w:rsidRPr="00BC4B38">
        <w:rPr>
          <w:color w:val="000000"/>
          <w:sz w:val="22"/>
          <w:szCs w:val="22"/>
        </w:rPr>
        <w:t xml:space="preserve"> of </w:t>
      </w:r>
      <w:proofErr w:type="spellStart"/>
      <w:r w:rsidRPr="00BC4B38">
        <w:rPr>
          <w:color w:val="000000"/>
          <w:sz w:val="22"/>
          <w:szCs w:val="22"/>
        </w:rPr>
        <w:t>Turkey</w:t>
      </w:r>
      <w:proofErr w:type="spellEnd"/>
      <w:r w:rsidRPr="00BC4B38">
        <w:rPr>
          <w:color w:val="000000"/>
          <w:sz w:val="22"/>
          <w:szCs w:val="22"/>
        </w:rPr>
        <w:t xml:space="preserve">. International </w:t>
      </w:r>
      <w:proofErr w:type="spellStart"/>
      <w:r w:rsidRPr="00BC4B38">
        <w:rPr>
          <w:color w:val="000000"/>
          <w:sz w:val="22"/>
          <w:szCs w:val="22"/>
        </w:rPr>
        <w:t>Journal</w:t>
      </w:r>
      <w:proofErr w:type="spellEnd"/>
      <w:r w:rsidRPr="00BC4B38">
        <w:rPr>
          <w:color w:val="000000"/>
          <w:sz w:val="22"/>
          <w:szCs w:val="22"/>
        </w:rPr>
        <w:t xml:space="preserve"> of Advanced </w:t>
      </w:r>
      <w:proofErr w:type="spellStart"/>
      <w:r w:rsidRPr="00BC4B38">
        <w:rPr>
          <w:color w:val="000000"/>
          <w:sz w:val="22"/>
          <w:szCs w:val="22"/>
        </w:rPr>
        <w:t>and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Applied</w:t>
      </w:r>
      <w:proofErr w:type="spellEnd"/>
      <w:r w:rsidRPr="00BC4B38">
        <w:rPr>
          <w:color w:val="000000"/>
          <w:sz w:val="22"/>
          <w:szCs w:val="22"/>
        </w:rPr>
        <w:t xml:space="preserve"> </w:t>
      </w:r>
      <w:proofErr w:type="spellStart"/>
      <w:r w:rsidRPr="00BC4B38">
        <w:rPr>
          <w:color w:val="000000"/>
          <w:sz w:val="22"/>
          <w:szCs w:val="22"/>
        </w:rPr>
        <w:t>Sciences</w:t>
      </w:r>
      <w:proofErr w:type="spellEnd"/>
      <w:r w:rsidRPr="00BC4B38">
        <w:rPr>
          <w:color w:val="000000"/>
          <w:sz w:val="22"/>
          <w:szCs w:val="22"/>
        </w:rPr>
        <w:t>, 8(9): 75-78</w:t>
      </w:r>
    </w:p>
    <w:p w14:paraId="530C30FD" w14:textId="63AE8338" w:rsidR="00D315D1" w:rsidRPr="00D315D1" w:rsidRDefault="00BC4B38" w:rsidP="00D315D1">
      <w:pPr>
        <w:pStyle w:val="NormalWeb"/>
      </w:pPr>
      <w:r>
        <w:rPr>
          <w:color w:val="000000"/>
          <w:sz w:val="22"/>
          <w:szCs w:val="22"/>
        </w:rPr>
        <w:t xml:space="preserve">2. </w:t>
      </w:r>
      <w:r w:rsidR="00D315D1">
        <w:rPr>
          <w:color w:val="000000"/>
          <w:sz w:val="22"/>
          <w:szCs w:val="22"/>
        </w:rPr>
        <w:t xml:space="preserve">AVŞAR İLKER İBRAHİM, </w:t>
      </w:r>
      <w:r w:rsidR="00CB49D8" w:rsidRPr="00CB49D8">
        <w:rPr>
          <w:color w:val="000000"/>
          <w:sz w:val="22"/>
          <w:szCs w:val="22"/>
        </w:rPr>
        <w:t>SERİN ZEHRA VİLDAN</w:t>
      </w:r>
      <w:r w:rsidR="00D315D1">
        <w:rPr>
          <w:color w:val="000000"/>
          <w:sz w:val="22"/>
          <w:szCs w:val="22"/>
        </w:rPr>
        <w:t xml:space="preserve"> </w:t>
      </w:r>
      <w:r w:rsidR="00CB49D8" w:rsidRPr="00CB49D8">
        <w:rPr>
          <w:color w:val="000000"/>
          <w:sz w:val="22"/>
          <w:szCs w:val="22"/>
        </w:rPr>
        <w:t>(2021).</w:t>
      </w:r>
      <w:r w:rsidR="00D315D1" w:rsidRPr="00D315D1">
        <w:rPr>
          <w:rFonts w:ascii="Cambria" w:hAnsi="Cambria"/>
          <w:b/>
          <w:bCs/>
        </w:rPr>
        <w:t xml:space="preserve"> </w:t>
      </w:r>
      <w:proofErr w:type="spellStart"/>
      <w:r w:rsidR="00D315D1" w:rsidRPr="00D315D1">
        <w:rPr>
          <w:sz w:val="22"/>
          <w:szCs w:val="22"/>
        </w:rPr>
        <w:t>Bibliometric</w:t>
      </w:r>
      <w:proofErr w:type="spellEnd"/>
      <w:r w:rsidR="00D315D1" w:rsidRPr="00D315D1">
        <w:rPr>
          <w:sz w:val="22"/>
          <w:szCs w:val="22"/>
        </w:rPr>
        <w:t xml:space="preserve"> </w:t>
      </w:r>
      <w:proofErr w:type="spellStart"/>
      <w:r w:rsidR="00D315D1" w:rsidRPr="00D315D1">
        <w:rPr>
          <w:sz w:val="22"/>
          <w:szCs w:val="22"/>
        </w:rPr>
        <w:t>analysis</w:t>
      </w:r>
      <w:proofErr w:type="spellEnd"/>
      <w:r w:rsidR="00D315D1" w:rsidRPr="00D315D1">
        <w:rPr>
          <w:sz w:val="22"/>
          <w:szCs w:val="22"/>
        </w:rPr>
        <w:t xml:space="preserve"> of </w:t>
      </w:r>
      <w:proofErr w:type="spellStart"/>
      <w:r w:rsidR="00D315D1" w:rsidRPr="00D315D1">
        <w:rPr>
          <w:sz w:val="22"/>
          <w:szCs w:val="22"/>
        </w:rPr>
        <w:t>scientific</w:t>
      </w:r>
      <w:proofErr w:type="spellEnd"/>
      <w:r w:rsidR="00D315D1" w:rsidRPr="00D315D1">
        <w:rPr>
          <w:sz w:val="22"/>
          <w:szCs w:val="22"/>
        </w:rPr>
        <w:t xml:space="preserve"> </w:t>
      </w:r>
      <w:proofErr w:type="spellStart"/>
      <w:r w:rsidR="00D315D1" w:rsidRPr="00D315D1">
        <w:rPr>
          <w:sz w:val="22"/>
          <w:szCs w:val="22"/>
        </w:rPr>
        <w:t>production</w:t>
      </w:r>
      <w:proofErr w:type="spellEnd"/>
      <w:r w:rsidR="00D315D1" w:rsidRPr="00D315D1">
        <w:rPr>
          <w:sz w:val="22"/>
          <w:szCs w:val="22"/>
        </w:rPr>
        <w:t xml:space="preserve"> on </w:t>
      </w:r>
      <w:proofErr w:type="spellStart"/>
      <w:r w:rsidR="00D315D1" w:rsidRPr="00D315D1">
        <w:rPr>
          <w:sz w:val="22"/>
          <w:szCs w:val="22"/>
        </w:rPr>
        <w:t>international</w:t>
      </w:r>
      <w:proofErr w:type="spellEnd"/>
      <w:r w:rsidR="00D315D1" w:rsidRPr="00D315D1">
        <w:rPr>
          <w:sz w:val="22"/>
          <w:szCs w:val="22"/>
        </w:rPr>
        <w:t xml:space="preserve"> </w:t>
      </w:r>
      <w:proofErr w:type="spellStart"/>
      <w:r w:rsidR="00D315D1" w:rsidRPr="00D315D1">
        <w:rPr>
          <w:sz w:val="22"/>
          <w:szCs w:val="22"/>
        </w:rPr>
        <w:t>trade</w:t>
      </w:r>
      <w:proofErr w:type="spellEnd"/>
      <w:r w:rsidR="00D315D1" w:rsidRPr="00D315D1">
        <w:rPr>
          <w:sz w:val="22"/>
          <w:szCs w:val="22"/>
        </w:rPr>
        <w:t xml:space="preserve"> </w:t>
      </w:r>
      <w:proofErr w:type="spellStart"/>
      <w:r w:rsidR="00D315D1" w:rsidRPr="00D315D1">
        <w:rPr>
          <w:sz w:val="22"/>
          <w:szCs w:val="22"/>
        </w:rPr>
        <w:t>and</w:t>
      </w:r>
      <w:proofErr w:type="spellEnd"/>
      <w:r w:rsidR="00D315D1" w:rsidRPr="00D315D1">
        <w:rPr>
          <w:sz w:val="22"/>
          <w:szCs w:val="22"/>
        </w:rPr>
        <w:t xml:space="preserve"> </w:t>
      </w:r>
      <w:proofErr w:type="spellStart"/>
      <w:r w:rsidR="00D315D1" w:rsidRPr="00D315D1">
        <w:rPr>
          <w:sz w:val="22"/>
          <w:szCs w:val="22"/>
        </w:rPr>
        <w:t>cryptocurrency</w:t>
      </w:r>
      <w:proofErr w:type="spellEnd"/>
      <w:r w:rsidR="00CB49D8" w:rsidRPr="00D315D1">
        <w:rPr>
          <w:color w:val="000000"/>
          <w:sz w:val="22"/>
          <w:szCs w:val="22"/>
        </w:rPr>
        <w:t xml:space="preserve">. </w:t>
      </w:r>
      <w:r w:rsidR="00D315D1" w:rsidRPr="00D315D1">
        <w:rPr>
          <w:color w:val="000000"/>
          <w:sz w:val="22"/>
          <w:szCs w:val="22"/>
        </w:rPr>
        <w:t xml:space="preserve">International </w:t>
      </w:r>
      <w:proofErr w:type="spellStart"/>
      <w:r w:rsidR="00D315D1" w:rsidRPr="00D315D1">
        <w:rPr>
          <w:color w:val="000000"/>
          <w:sz w:val="22"/>
          <w:szCs w:val="22"/>
        </w:rPr>
        <w:t>Journal</w:t>
      </w:r>
      <w:proofErr w:type="spellEnd"/>
      <w:r w:rsidR="00D315D1" w:rsidRPr="00D315D1">
        <w:rPr>
          <w:color w:val="000000"/>
          <w:sz w:val="22"/>
          <w:szCs w:val="22"/>
        </w:rPr>
        <w:t xml:space="preserve"> of Advanced </w:t>
      </w:r>
      <w:proofErr w:type="spellStart"/>
      <w:r w:rsidR="00D315D1" w:rsidRPr="00D315D1">
        <w:rPr>
          <w:color w:val="000000"/>
          <w:sz w:val="22"/>
          <w:szCs w:val="22"/>
        </w:rPr>
        <w:t>and</w:t>
      </w:r>
      <w:proofErr w:type="spellEnd"/>
      <w:r w:rsidR="00D315D1" w:rsidRPr="00D315D1">
        <w:rPr>
          <w:color w:val="000000"/>
          <w:sz w:val="22"/>
          <w:szCs w:val="22"/>
        </w:rPr>
        <w:t xml:space="preserve"> </w:t>
      </w:r>
      <w:proofErr w:type="spellStart"/>
      <w:r w:rsidR="00D315D1" w:rsidRPr="00D315D1">
        <w:rPr>
          <w:color w:val="000000"/>
          <w:sz w:val="22"/>
          <w:szCs w:val="22"/>
        </w:rPr>
        <w:t>Applied</w:t>
      </w:r>
      <w:proofErr w:type="spellEnd"/>
      <w:r w:rsidR="00D315D1" w:rsidRPr="00D315D1">
        <w:rPr>
          <w:color w:val="000000"/>
          <w:sz w:val="22"/>
          <w:szCs w:val="22"/>
        </w:rPr>
        <w:t xml:space="preserve"> </w:t>
      </w:r>
      <w:proofErr w:type="spellStart"/>
      <w:r w:rsidR="00D315D1" w:rsidRPr="00D315D1">
        <w:rPr>
          <w:color w:val="000000"/>
          <w:sz w:val="22"/>
          <w:szCs w:val="22"/>
        </w:rPr>
        <w:t>Sciences</w:t>
      </w:r>
      <w:proofErr w:type="spellEnd"/>
      <w:r w:rsidR="00CB49D8" w:rsidRPr="00CB49D8">
        <w:rPr>
          <w:color w:val="000000"/>
          <w:sz w:val="22"/>
          <w:szCs w:val="22"/>
        </w:rPr>
        <w:t xml:space="preserve">, </w:t>
      </w:r>
      <w:r w:rsidR="00D315D1">
        <w:rPr>
          <w:color w:val="000000"/>
          <w:sz w:val="22"/>
          <w:szCs w:val="22"/>
        </w:rPr>
        <w:t>8</w:t>
      </w:r>
      <w:r w:rsidR="00CB49D8" w:rsidRPr="00CB49D8">
        <w:rPr>
          <w:color w:val="000000"/>
          <w:sz w:val="22"/>
          <w:szCs w:val="22"/>
        </w:rPr>
        <w:t>,</w:t>
      </w:r>
      <w:r w:rsidR="00D315D1">
        <w:rPr>
          <w:color w:val="000000"/>
          <w:sz w:val="22"/>
          <w:szCs w:val="22"/>
        </w:rPr>
        <w:t xml:space="preserve"> 8,</w:t>
      </w:r>
      <w:r w:rsidR="00CB49D8" w:rsidRPr="00CB49D8">
        <w:rPr>
          <w:color w:val="000000"/>
          <w:sz w:val="22"/>
          <w:szCs w:val="22"/>
        </w:rPr>
        <w:t xml:space="preserve"> </w:t>
      </w:r>
      <w:r w:rsidR="00D315D1">
        <w:rPr>
          <w:color w:val="000000"/>
          <w:sz w:val="22"/>
          <w:szCs w:val="22"/>
        </w:rPr>
        <w:t>42-51</w:t>
      </w:r>
      <w:r w:rsidR="00CB49D8" w:rsidRPr="00CB49D8">
        <w:rPr>
          <w:color w:val="000000"/>
          <w:sz w:val="22"/>
          <w:szCs w:val="22"/>
        </w:rPr>
        <w:t xml:space="preserve">. </w:t>
      </w:r>
    </w:p>
    <w:p w14:paraId="41F78713" w14:textId="1F5AB86E" w:rsidR="00D315D1" w:rsidRPr="00CB49D8" w:rsidRDefault="00BC4B38" w:rsidP="00D315D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="00D315D1" w:rsidRPr="00CB49D8">
        <w:rPr>
          <w:color w:val="000000"/>
          <w:sz w:val="22"/>
          <w:szCs w:val="22"/>
        </w:rPr>
        <w:t xml:space="preserve">SERİN ZEHRA VİLDAN, ÖZTÜRK OYA, KANUŞAĞI İLHAN, GERLİKHAN SELÇUK (2021). A </w:t>
      </w:r>
      <w:proofErr w:type="spellStart"/>
      <w:r w:rsidR="00D315D1" w:rsidRPr="00CB49D8">
        <w:rPr>
          <w:color w:val="000000"/>
          <w:sz w:val="22"/>
          <w:szCs w:val="22"/>
        </w:rPr>
        <w:t>System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Dynamic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Approach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for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Determination</w:t>
      </w:r>
      <w:proofErr w:type="spellEnd"/>
      <w:r w:rsidR="00D315D1" w:rsidRPr="00CB49D8">
        <w:rPr>
          <w:color w:val="000000"/>
          <w:sz w:val="22"/>
          <w:szCs w:val="22"/>
        </w:rPr>
        <w:t xml:space="preserve"> of Optimal </w:t>
      </w:r>
      <w:proofErr w:type="spellStart"/>
      <w:r w:rsidR="00D315D1" w:rsidRPr="00CB49D8">
        <w:rPr>
          <w:color w:val="000000"/>
          <w:sz w:val="22"/>
          <w:szCs w:val="22"/>
        </w:rPr>
        <w:t>Monetary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Policy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During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the</w:t>
      </w:r>
      <w:proofErr w:type="spellEnd"/>
      <w:r w:rsidR="00D315D1" w:rsidRPr="00CB49D8">
        <w:rPr>
          <w:color w:val="000000"/>
          <w:sz w:val="22"/>
          <w:szCs w:val="22"/>
        </w:rPr>
        <w:t xml:space="preserve"> Covid-19 </w:t>
      </w:r>
      <w:proofErr w:type="spellStart"/>
      <w:r w:rsidR="00D315D1" w:rsidRPr="00CB49D8">
        <w:rPr>
          <w:color w:val="000000"/>
          <w:sz w:val="22"/>
          <w:szCs w:val="22"/>
        </w:rPr>
        <w:t>Economic</w:t>
      </w:r>
      <w:proofErr w:type="spellEnd"/>
      <w:r w:rsidR="00D315D1" w:rsidRPr="00CB49D8">
        <w:rPr>
          <w:color w:val="000000"/>
          <w:sz w:val="22"/>
          <w:szCs w:val="22"/>
        </w:rPr>
        <w:t xml:space="preserve"> </w:t>
      </w:r>
      <w:proofErr w:type="spellStart"/>
      <w:r w:rsidR="00D315D1" w:rsidRPr="00CB49D8">
        <w:rPr>
          <w:color w:val="000000"/>
          <w:sz w:val="22"/>
          <w:szCs w:val="22"/>
        </w:rPr>
        <w:t>Crisis</w:t>
      </w:r>
      <w:proofErr w:type="spellEnd"/>
      <w:r w:rsidR="00D315D1" w:rsidRPr="00CB49D8">
        <w:rPr>
          <w:color w:val="000000"/>
          <w:sz w:val="22"/>
          <w:szCs w:val="22"/>
        </w:rPr>
        <w:t xml:space="preserve">: A Case of </w:t>
      </w:r>
      <w:proofErr w:type="spellStart"/>
      <w:r w:rsidR="00D315D1" w:rsidRPr="00CB49D8">
        <w:rPr>
          <w:color w:val="000000"/>
          <w:sz w:val="22"/>
          <w:szCs w:val="22"/>
        </w:rPr>
        <w:t>Turkey</w:t>
      </w:r>
      <w:proofErr w:type="spellEnd"/>
      <w:r w:rsidR="00D315D1" w:rsidRPr="00CB49D8">
        <w:rPr>
          <w:color w:val="000000"/>
          <w:sz w:val="22"/>
          <w:szCs w:val="22"/>
        </w:rPr>
        <w:t>. Finansal Araştırmalar ve Çalışmalar Dergisi, 13, 223-244. (Yayın No: 6965170)</w:t>
      </w:r>
    </w:p>
    <w:p w14:paraId="76258A15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92F337E" w14:textId="73A3072E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="00CB49D8" w:rsidRPr="00CB49D8">
        <w:rPr>
          <w:color w:val="000000"/>
          <w:sz w:val="22"/>
          <w:szCs w:val="22"/>
        </w:rPr>
        <w:t>SERİN ZEHRA VİLDAN, AVŞAR İLKER İBRAHİM (2020). Seçili Kripto Paralarda Kümeleme Analizi. Türkiye Sosyal Bilimler Araştırma Dergisi (Yayın No: 6965199)</w:t>
      </w:r>
    </w:p>
    <w:p w14:paraId="42D726BD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2F602D1" w14:textId="38A4548B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="00CB49D8" w:rsidRPr="00CB49D8">
        <w:rPr>
          <w:color w:val="000000"/>
          <w:sz w:val="22"/>
          <w:szCs w:val="22"/>
        </w:rPr>
        <w:t xml:space="preserve">SERİN ZEHRA VİLDAN, KANUŞAĞI İLHAN, ÖZTÜRK OYA, ÖZCAN CAN (2020). Is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USA </w:t>
      </w:r>
      <w:proofErr w:type="spellStart"/>
      <w:r w:rsidR="00CB49D8" w:rsidRPr="00CB49D8">
        <w:rPr>
          <w:color w:val="000000"/>
          <w:sz w:val="22"/>
          <w:szCs w:val="22"/>
        </w:rPr>
        <w:t>Political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Economic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Strength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Arising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From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Dollars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="00CB49D8" w:rsidRPr="00CB49D8">
        <w:rPr>
          <w:color w:val="000000"/>
          <w:sz w:val="22"/>
          <w:szCs w:val="22"/>
        </w:rPr>
        <w:t>Sustainable</w:t>
      </w:r>
      <w:proofErr w:type="spellEnd"/>
      <w:r w:rsidR="00CB49D8" w:rsidRPr="00CB49D8">
        <w:rPr>
          <w:color w:val="000000"/>
          <w:sz w:val="22"/>
          <w:szCs w:val="22"/>
        </w:rPr>
        <w:t>?.</w:t>
      </w:r>
      <w:proofErr w:type="gram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Institute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Economic</w:t>
      </w:r>
      <w:proofErr w:type="spellEnd"/>
      <w:r w:rsidR="00CB49D8" w:rsidRPr="00CB49D8">
        <w:rPr>
          <w:color w:val="000000"/>
          <w:sz w:val="22"/>
          <w:szCs w:val="22"/>
        </w:rPr>
        <w:t xml:space="preserve"> Development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Social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Researches</w:t>
      </w:r>
      <w:proofErr w:type="spellEnd"/>
      <w:r w:rsidR="00CB49D8" w:rsidRPr="00CB49D8">
        <w:rPr>
          <w:color w:val="000000"/>
          <w:sz w:val="22"/>
          <w:szCs w:val="22"/>
        </w:rPr>
        <w:t xml:space="preserve"> (Yayın No: 6965338)</w:t>
      </w:r>
    </w:p>
    <w:p w14:paraId="42D6E3D1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8EEA53D" w14:textId="350357B2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 </w:t>
      </w:r>
      <w:r w:rsidR="00CB49D8" w:rsidRPr="00CB49D8">
        <w:rPr>
          <w:color w:val="000000"/>
          <w:sz w:val="22"/>
          <w:szCs w:val="22"/>
        </w:rPr>
        <w:t xml:space="preserve">SERİN ZEHRA VİLDAN, Özlem Özdemir (2020). Mikro Kredilerin Kadının Güçlendirilmesi Üzerindeki Etkileri: Gaziantep Örneği.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Institute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Economic</w:t>
      </w:r>
      <w:proofErr w:type="spellEnd"/>
      <w:r w:rsidR="00CB49D8" w:rsidRPr="00CB49D8">
        <w:rPr>
          <w:color w:val="000000"/>
          <w:sz w:val="22"/>
          <w:szCs w:val="22"/>
        </w:rPr>
        <w:t xml:space="preserve"> Development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Social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Researches</w:t>
      </w:r>
      <w:proofErr w:type="spellEnd"/>
      <w:r w:rsidR="00CB49D8" w:rsidRPr="00CB49D8">
        <w:rPr>
          <w:color w:val="000000"/>
          <w:sz w:val="22"/>
          <w:szCs w:val="22"/>
        </w:rPr>
        <w:t xml:space="preserve"> (Yayın No: 6965355)</w:t>
      </w:r>
    </w:p>
    <w:p w14:paraId="0645E69C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2ACB328" w14:textId="412FBC0F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 </w:t>
      </w:r>
      <w:r w:rsidR="00CB49D8" w:rsidRPr="00CB49D8">
        <w:rPr>
          <w:color w:val="000000"/>
          <w:sz w:val="22"/>
          <w:szCs w:val="22"/>
        </w:rPr>
        <w:t xml:space="preserve">SERİN ZEHRA </w:t>
      </w:r>
      <w:proofErr w:type="gramStart"/>
      <w:r w:rsidR="00CB49D8" w:rsidRPr="00CB49D8">
        <w:rPr>
          <w:color w:val="000000"/>
          <w:sz w:val="22"/>
          <w:szCs w:val="22"/>
        </w:rPr>
        <w:t>VİLDAN,ÖZTÜRK</w:t>
      </w:r>
      <w:proofErr w:type="gram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LAMİHA,Altınöz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Hamdiye</w:t>
      </w:r>
      <w:proofErr w:type="spellEnd"/>
      <w:r w:rsidR="00CB49D8" w:rsidRPr="00CB49D8">
        <w:rPr>
          <w:color w:val="000000"/>
          <w:sz w:val="22"/>
          <w:szCs w:val="22"/>
        </w:rPr>
        <w:t xml:space="preserve"> (2019).</w:t>
      </w:r>
      <w:r w:rsidR="00875682">
        <w:rPr>
          <w:color w:val="000000"/>
          <w:sz w:val="22"/>
          <w:szCs w:val="22"/>
        </w:rPr>
        <w:t xml:space="preserve">  </w:t>
      </w:r>
      <w:proofErr w:type="spellStart"/>
      <w:r w:rsidR="00875682">
        <w:rPr>
          <w:color w:val="000000"/>
          <w:sz w:val="22"/>
          <w:szCs w:val="22"/>
        </w:rPr>
        <w:t>Challenges</w:t>
      </w:r>
      <w:proofErr w:type="spellEnd"/>
      <w:r w:rsidR="00875682">
        <w:rPr>
          <w:color w:val="000000"/>
          <w:sz w:val="22"/>
          <w:szCs w:val="22"/>
        </w:rPr>
        <w:t xml:space="preserve"> </w:t>
      </w:r>
      <w:proofErr w:type="spellStart"/>
      <w:r w:rsidR="00875682">
        <w:rPr>
          <w:color w:val="000000"/>
          <w:sz w:val="22"/>
          <w:szCs w:val="22"/>
        </w:rPr>
        <w:t>and</w:t>
      </w:r>
      <w:proofErr w:type="spellEnd"/>
      <w:r w:rsidR="00875682">
        <w:rPr>
          <w:color w:val="000000"/>
          <w:sz w:val="22"/>
          <w:szCs w:val="22"/>
        </w:rPr>
        <w:t xml:space="preserve"> </w:t>
      </w:r>
      <w:proofErr w:type="spellStart"/>
      <w:r w:rsidR="00875682">
        <w:rPr>
          <w:color w:val="000000"/>
          <w:sz w:val="22"/>
          <w:szCs w:val="22"/>
        </w:rPr>
        <w:t>Obstacles</w:t>
      </w:r>
      <w:proofErr w:type="spellEnd"/>
      <w:r w:rsidR="00875682">
        <w:rPr>
          <w:color w:val="000000"/>
          <w:sz w:val="22"/>
          <w:szCs w:val="22"/>
        </w:rPr>
        <w:t xml:space="preserve"> </w:t>
      </w:r>
      <w:proofErr w:type="spellStart"/>
      <w:r w:rsidR="00875682">
        <w:rPr>
          <w:color w:val="000000"/>
          <w:sz w:val="22"/>
          <w:szCs w:val="22"/>
        </w:rPr>
        <w:t>for</w:t>
      </w:r>
      <w:proofErr w:type="spellEnd"/>
      <w:r w:rsidR="00875682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Syrian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Refugee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Women</w:t>
      </w:r>
      <w:proofErr w:type="spellEnd"/>
      <w:r w:rsidR="00CB49D8" w:rsidRPr="00CB49D8">
        <w:rPr>
          <w:color w:val="000000"/>
          <w:sz w:val="22"/>
          <w:szCs w:val="22"/>
        </w:rPr>
        <w:t xml:space="preserve"> in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Turkish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Labor</w:t>
      </w:r>
      <w:proofErr w:type="spellEnd"/>
      <w:r w:rsidR="00CB49D8" w:rsidRPr="00CB49D8">
        <w:rPr>
          <w:color w:val="000000"/>
          <w:sz w:val="22"/>
          <w:szCs w:val="22"/>
        </w:rPr>
        <w:t xml:space="preserve"> Market. </w:t>
      </w:r>
      <w:proofErr w:type="spellStart"/>
      <w:r w:rsidR="00CB49D8" w:rsidRPr="00CB49D8">
        <w:rPr>
          <w:color w:val="000000"/>
          <w:sz w:val="22"/>
          <w:szCs w:val="22"/>
        </w:rPr>
        <w:t>Societies</w:t>
      </w:r>
      <w:proofErr w:type="spellEnd"/>
      <w:r w:rsidR="00CB49D8" w:rsidRPr="00CB49D8">
        <w:rPr>
          <w:color w:val="000000"/>
          <w:sz w:val="22"/>
          <w:szCs w:val="22"/>
        </w:rPr>
        <w:t xml:space="preserve">, 9(3), 49, </w:t>
      </w:r>
      <w:proofErr w:type="spellStart"/>
      <w:r w:rsidR="00CB49D8" w:rsidRPr="00CB49D8">
        <w:rPr>
          <w:color w:val="000000"/>
          <w:sz w:val="22"/>
          <w:szCs w:val="22"/>
        </w:rPr>
        <w:t>Doi</w:t>
      </w:r>
      <w:proofErr w:type="spellEnd"/>
      <w:r w:rsidR="00CB49D8" w:rsidRPr="00CB49D8">
        <w:rPr>
          <w:color w:val="000000"/>
          <w:sz w:val="22"/>
          <w:szCs w:val="22"/>
        </w:rPr>
        <w:t>: https://doi.org/10.3390/soc9030049 (Yayın No: 6090243)</w:t>
      </w:r>
    </w:p>
    <w:p w14:paraId="7661E01E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3DFCFE4" w14:textId="5F267AFC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8. </w:t>
      </w:r>
      <w:r w:rsidR="00CB49D8" w:rsidRPr="00CB49D8">
        <w:rPr>
          <w:color w:val="000000"/>
          <w:sz w:val="22"/>
          <w:szCs w:val="22"/>
        </w:rPr>
        <w:t xml:space="preserve">BAYYURT </w:t>
      </w:r>
      <w:proofErr w:type="gramStart"/>
      <w:r w:rsidR="00CB49D8" w:rsidRPr="00CB49D8">
        <w:rPr>
          <w:color w:val="000000"/>
          <w:sz w:val="22"/>
          <w:szCs w:val="22"/>
        </w:rPr>
        <w:t>NİZAMETTİN,SERİN</w:t>
      </w:r>
      <w:proofErr w:type="gramEnd"/>
      <w:r w:rsidR="00CB49D8" w:rsidRPr="00CB49D8">
        <w:rPr>
          <w:color w:val="000000"/>
          <w:sz w:val="22"/>
          <w:szCs w:val="22"/>
        </w:rPr>
        <w:t xml:space="preserve"> ZEHRA VİLDAN (2017).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Non-Linear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Relation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between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Governance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Efficiency</w:t>
      </w:r>
      <w:proofErr w:type="spellEnd"/>
      <w:r w:rsidR="00CB49D8" w:rsidRPr="00CB49D8">
        <w:rPr>
          <w:color w:val="000000"/>
          <w:sz w:val="22"/>
          <w:szCs w:val="22"/>
        </w:rPr>
        <w:t xml:space="preserve">: </w:t>
      </w:r>
      <w:proofErr w:type="spellStart"/>
      <w:r w:rsidR="00CB49D8" w:rsidRPr="00CB49D8">
        <w:rPr>
          <w:color w:val="000000"/>
          <w:sz w:val="22"/>
          <w:szCs w:val="22"/>
        </w:rPr>
        <w:t>Evidence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from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Agriculture</w:t>
      </w:r>
      <w:proofErr w:type="spellEnd"/>
      <w:r w:rsidR="00CB49D8" w:rsidRPr="00CB49D8">
        <w:rPr>
          <w:color w:val="000000"/>
          <w:sz w:val="22"/>
          <w:szCs w:val="22"/>
        </w:rPr>
        <w:t xml:space="preserve">. </w:t>
      </w:r>
      <w:proofErr w:type="spellStart"/>
      <w:r w:rsidR="00CB49D8" w:rsidRPr="00CB49D8">
        <w:rPr>
          <w:color w:val="000000"/>
          <w:sz w:val="22"/>
          <w:szCs w:val="22"/>
        </w:rPr>
        <w:t>Turkish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Agriculture</w:t>
      </w:r>
      <w:proofErr w:type="spellEnd"/>
      <w:r w:rsidR="00CB49D8" w:rsidRPr="00CB49D8">
        <w:rPr>
          <w:color w:val="000000"/>
          <w:sz w:val="22"/>
          <w:szCs w:val="22"/>
        </w:rPr>
        <w:t xml:space="preserve"> - </w:t>
      </w:r>
      <w:proofErr w:type="spellStart"/>
      <w:r w:rsidR="00CB49D8" w:rsidRPr="00CB49D8">
        <w:rPr>
          <w:color w:val="000000"/>
          <w:sz w:val="22"/>
          <w:szCs w:val="22"/>
        </w:rPr>
        <w:t>Food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Science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Technology</w:t>
      </w:r>
      <w:proofErr w:type="spellEnd"/>
      <w:r w:rsidR="00CB49D8" w:rsidRPr="00CB49D8">
        <w:rPr>
          <w:color w:val="000000"/>
          <w:sz w:val="22"/>
          <w:szCs w:val="22"/>
        </w:rPr>
        <w:t>, 5(11) (Yayın No: 3771015)</w:t>
      </w:r>
    </w:p>
    <w:p w14:paraId="5C37345E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CE0F27C" w14:textId="5940BB86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proofErr w:type="gramStart"/>
      <w:r w:rsidR="00875682">
        <w:rPr>
          <w:color w:val="000000"/>
          <w:sz w:val="22"/>
          <w:szCs w:val="22"/>
        </w:rPr>
        <w:t>Ö</w:t>
      </w:r>
      <w:r w:rsidR="00CB49D8" w:rsidRPr="00CB49D8">
        <w:rPr>
          <w:color w:val="000000"/>
          <w:sz w:val="22"/>
          <w:szCs w:val="22"/>
        </w:rPr>
        <w:t xml:space="preserve">zdemir </w:t>
      </w:r>
      <w:r w:rsidR="00875682">
        <w:rPr>
          <w:color w:val="000000"/>
          <w:sz w:val="22"/>
          <w:szCs w:val="22"/>
        </w:rPr>
        <w:t xml:space="preserve"> </w:t>
      </w:r>
      <w:proofErr w:type="spellStart"/>
      <w:r w:rsidR="00875682">
        <w:rPr>
          <w:color w:val="000000"/>
          <w:sz w:val="22"/>
          <w:szCs w:val="22"/>
        </w:rPr>
        <w:t>E</w:t>
      </w:r>
      <w:r w:rsidR="00CB49D8" w:rsidRPr="00CB49D8">
        <w:rPr>
          <w:color w:val="000000"/>
          <w:sz w:val="22"/>
          <w:szCs w:val="22"/>
        </w:rPr>
        <w:t>lvan</w:t>
      </w:r>
      <w:proofErr w:type="gramEnd"/>
      <w:r w:rsidR="00CB49D8" w:rsidRPr="00CB49D8">
        <w:rPr>
          <w:color w:val="000000"/>
          <w:sz w:val="22"/>
          <w:szCs w:val="22"/>
        </w:rPr>
        <w:t>,SERİN</w:t>
      </w:r>
      <w:proofErr w:type="spellEnd"/>
      <w:r w:rsidR="00CB49D8" w:rsidRPr="00CB49D8">
        <w:rPr>
          <w:color w:val="000000"/>
          <w:sz w:val="22"/>
          <w:szCs w:val="22"/>
        </w:rPr>
        <w:t xml:space="preserve"> ZEHRA VİLDAN (2016). </w:t>
      </w:r>
      <w:proofErr w:type="spellStart"/>
      <w:r w:rsidR="00CB49D8" w:rsidRPr="00CB49D8">
        <w:rPr>
          <w:color w:val="000000"/>
          <w:sz w:val="22"/>
          <w:szCs w:val="22"/>
        </w:rPr>
        <w:t>Trading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State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Reflections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Foreign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Policy</w:t>
      </w:r>
      <w:proofErr w:type="spellEnd"/>
      <w:r w:rsidR="00CB49D8" w:rsidRPr="00CB49D8">
        <w:rPr>
          <w:color w:val="000000"/>
          <w:sz w:val="22"/>
          <w:szCs w:val="22"/>
        </w:rPr>
        <w:t xml:space="preserve">: </w:t>
      </w:r>
      <w:proofErr w:type="spellStart"/>
      <w:r w:rsidR="00CB49D8" w:rsidRPr="00CB49D8">
        <w:rPr>
          <w:color w:val="000000"/>
          <w:sz w:val="22"/>
          <w:szCs w:val="22"/>
        </w:rPr>
        <w:t>Evidence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from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Turkish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Foreign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Policy</w:t>
      </w:r>
      <w:proofErr w:type="spellEnd"/>
      <w:r w:rsidR="00CB49D8" w:rsidRPr="00CB49D8">
        <w:rPr>
          <w:color w:val="000000"/>
          <w:sz w:val="22"/>
          <w:szCs w:val="22"/>
        </w:rPr>
        <w:t xml:space="preserve">. </w:t>
      </w:r>
      <w:proofErr w:type="spellStart"/>
      <w:r w:rsidR="00CB49D8" w:rsidRPr="00CB49D8">
        <w:rPr>
          <w:color w:val="000000"/>
          <w:sz w:val="22"/>
          <w:szCs w:val="22"/>
        </w:rPr>
        <w:t>Procedia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Economics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Finance, 38, 468-475., </w:t>
      </w:r>
      <w:proofErr w:type="spellStart"/>
      <w:r w:rsidR="00CB49D8" w:rsidRPr="00CB49D8">
        <w:rPr>
          <w:color w:val="000000"/>
          <w:sz w:val="22"/>
          <w:szCs w:val="22"/>
        </w:rPr>
        <w:t>Doi</w:t>
      </w:r>
      <w:proofErr w:type="spellEnd"/>
      <w:r w:rsidR="00CB49D8" w:rsidRPr="00CB49D8">
        <w:rPr>
          <w:color w:val="000000"/>
          <w:sz w:val="22"/>
          <w:szCs w:val="22"/>
        </w:rPr>
        <w:t>: https://doi.org/10.1016/S2212-5671(16)30218-0 (Yayın No: 4977826)</w:t>
      </w:r>
    </w:p>
    <w:p w14:paraId="6CC34DF2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B922105" w14:textId="244DF349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 w:rsidR="00CB49D8" w:rsidRPr="00CB49D8">
        <w:rPr>
          <w:color w:val="000000"/>
          <w:sz w:val="22"/>
          <w:szCs w:val="22"/>
        </w:rPr>
        <w:t xml:space="preserve">Zehra Vildan Serin, Filiz Kadı (2013). An Analysis of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Emerging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Economies</w:t>
      </w:r>
      <w:proofErr w:type="spellEnd"/>
      <w:r w:rsidR="00CB49D8" w:rsidRPr="00CB49D8">
        <w:rPr>
          <w:color w:val="000000"/>
          <w:sz w:val="22"/>
          <w:szCs w:val="22"/>
        </w:rPr>
        <w:t xml:space="preserve"> in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Global </w:t>
      </w:r>
      <w:proofErr w:type="spellStart"/>
      <w:r w:rsidR="00CB49D8" w:rsidRPr="00CB49D8">
        <w:rPr>
          <w:color w:val="000000"/>
          <w:sz w:val="22"/>
          <w:szCs w:val="22"/>
        </w:rPr>
        <w:t>Governance</w:t>
      </w:r>
      <w:proofErr w:type="spellEnd"/>
      <w:r w:rsidR="00CB49D8" w:rsidRPr="00CB49D8">
        <w:rPr>
          <w:color w:val="000000"/>
          <w:sz w:val="22"/>
          <w:szCs w:val="22"/>
        </w:rPr>
        <w:t xml:space="preserve"> A </w:t>
      </w:r>
      <w:proofErr w:type="spellStart"/>
      <w:r w:rsidR="00CB49D8" w:rsidRPr="00CB49D8">
        <w:rPr>
          <w:color w:val="000000"/>
          <w:sz w:val="22"/>
          <w:szCs w:val="22"/>
        </w:rPr>
        <w:t>case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Study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Turkey</w:t>
      </w:r>
      <w:proofErr w:type="spellEnd"/>
      <w:r w:rsidR="00CB49D8" w:rsidRPr="00CB49D8">
        <w:rPr>
          <w:color w:val="000000"/>
          <w:sz w:val="22"/>
          <w:szCs w:val="22"/>
        </w:rPr>
        <w:t xml:space="preserve">.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Academic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Studies</w:t>
      </w:r>
      <w:proofErr w:type="spellEnd"/>
      <w:r w:rsidR="00CB49D8" w:rsidRPr="00CB49D8">
        <w:rPr>
          <w:color w:val="000000"/>
          <w:sz w:val="22"/>
          <w:szCs w:val="22"/>
        </w:rPr>
        <w:t>, 15(58), 1-18. (Yayın No: 676690)</w:t>
      </w:r>
    </w:p>
    <w:p w14:paraId="50098A11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902926F" w14:textId="4E81DD62" w:rsidR="00CB49D8" w:rsidRPr="00CB49D8" w:rsidRDefault="00D315D1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1. </w:t>
      </w:r>
      <w:r w:rsidR="00CB49D8" w:rsidRPr="00CB49D8">
        <w:rPr>
          <w:color w:val="000000"/>
          <w:sz w:val="22"/>
          <w:szCs w:val="22"/>
        </w:rPr>
        <w:t xml:space="preserve">SERİN ZEHRA VİLDAN (2012). </w:t>
      </w:r>
      <w:proofErr w:type="spellStart"/>
      <w:r w:rsidR="00CB49D8" w:rsidRPr="00CB49D8">
        <w:rPr>
          <w:color w:val="000000"/>
          <w:sz w:val="22"/>
          <w:szCs w:val="22"/>
        </w:rPr>
        <w:t>Determinanats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Agricultural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Efficiency</w:t>
      </w:r>
      <w:proofErr w:type="spellEnd"/>
      <w:r w:rsidR="00CB49D8" w:rsidRPr="00CB49D8">
        <w:rPr>
          <w:color w:val="000000"/>
          <w:sz w:val="22"/>
          <w:szCs w:val="22"/>
        </w:rPr>
        <w:t xml:space="preserve"> An Analysis </w:t>
      </w:r>
      <w:proofErr w:type="spellStart"/>
      <w:r w:rsidR="00CB49D8" w:rsidRPr="00CB49D8">
        <w:rPr>
          <w:color w:val="000000"/>
          <w:sz w:val="22"/>
          <w:szCs w:val="22"/>
        </w:rPr>
        <w:t>With</w:t>
      </w:r>
      <w:proofErr w:type="spellEnd"/>
      <w:r w:rsidR="00CB49D8" w:rsidRPr="00CB49D8">
        <w:rPr>
          <w:color w:val="000000"/>
          <w:sz w:val="22"/>
          <w:szCs w:val="22"/>
        </w:rPr>
        <w:t xml:space="preserve"> EU </w:t>
      </w:r>
      <w:proofErr w:type="spellStart"/>
      <w:r w:rsidR="00CB49D8" w:rsidRPr="00CB49D8">
        <w:rPr>
          <w:color w:val="000000"/>
          <w:sz w:val="22"/>
          <w:szCs w:val="22"/>
        </w:rPr>
        <w:t>Countrıes</w:t>
      </w:r>
      <w:proofErr w:type="spellEnd"/>
      <w:r w:rsidR="00CB49D8" w:rsidRPr="00CB49D8">
        <w:rPr>
          <w:color w:val="000000"/>
          <w:sz w:val="22"/>
          <w:szCs w:val="22"/>
        </w:rPr>
        <w:t xml:space="preserve">. </w:t>
      </w:r>
      <w:proofErr w:type="spellStart"/>
      <w:r w:rsidR="00CB49D8" w:rsidRPr="00CB49D8">
        <w:rPr>
          <w:color w:val="000000"/>
          <w:sz w:val="22"/>
          <w:szCs w:val="22"/>
        </w:rPr>
        <w:t>Wulfenia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>, 19(8), 183-196. (Yayın No: 679102)</w:t>
      </w:r>
    </w:p>
    <w:p w14:paraId="12B86127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673CAD1" w14:textId="2D3AE62B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2. </w:t>
      </w:r>
      <w:r w:rsidRPr="00CB49D8">
        <w:rPr>
          <w:color w:val="000000"/>
          <w:sz w:val="22"/>
          <w:szCs w:val="22"/>
        </w:rPr>
        <w:t xml:space="preserve">Zehra Vildan Serin (2012). </w:t>
      </w:r>
      <w:proofErr w:type="spellStart"/>
      <w:r w:rsidRPr="00CB49D8">
        <w:rPr>
          <w:color w:val="000000"/>
          <w:sz w:val="22"/>
          <w:szCs w:val="22"/>
        </w:rPr>
        <w:t>Structural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Causes</w:t>
      </w:r>
      <w:proofErr w:type="spellEnd"/>
      <w:r w:rsidRPr="00CB49D8">
        <w:rPr>
          <w:color w:val="000000"/>
          <w:sz w:val="22"/>
          <w:szCs w:val="22"/>
        </w:rPr>
        <w:t xml:space="preserve"> of Global </w:t>
      </w:r>
      <w:proofErr w:type="spellStart"/>
      <w:r w:rsidRPr="00CB49D8">
        <w:rPr>
          <w:color w:val="000000"/>
          <w:sz w:val="22"/>
          <w:szCs w:val="22"/>
        </w:rPr>
        <w:t>Crisis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Global </w:t>
      </w:r>
      <w:proofErr w:type="spellStart"/>
      <w:r w:rsidRPr="00CB49D8">
        <w:rPr>
          <w:color w:val="000000"/>
          <w:sz w:val="22"/>
          <w:szCs w:val="22"/>
        </w:rPr>
        <w:t>Imbalances</w:t>
      </w:r>
      <w:proofErr w:type="spellEnd"/>
      <w:r w:rsidRPr="00CB49D8">
        <w:rPr>
          <w:color w:val="000000"/>
          <w:sz w:val="22"/>
          <w:szCs w:val="22"/>
        </w:rPr>
        <w:t xml:space="preserve">. </w:t>
      </w:r>
      <w:proofErr w:type="spellStart"/>
      <w:r w:rsidRPr="00CB49D8">
        <w:rPr>
          <w:color w:val="000000"/>
          <w:sz w:val="22"/>
          <w:szCs w:val="22"/>
        </w:rPr>
        <w:t>Jounal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Academic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Studies</w:t>
      </w:r>
      <w:proofErr w:type="spellEnd"/>
      <w:r w:rsidRPr="00CB49D8">
        <w:rPr>
          <w:color w:val="000000"/>
          <w:sz w:val="22"/>
          <w:szCs w:val="22"/>
        </w:rPr>
        <w:t>, 13(51), 1-21. (Yayın No: 679540)</w:t>
      </w:r>
    </w:p>
    <w:p w14:paraId="63388FDC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F3E642" w14:textId="602041AB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3. </w:t>
      </w:r>
      <w:r w:rsidRPr="00CB49D8">
        <w:rPr>
          <w:color w:val="000000"/>
          <w:sz w:val="22"/>
          <w:szCs w:val="22"/>
        </w:rPr>
        <w:t xml:space="preserve">Vildan Serin, Havva </w:t>
      </w:r>
      <w:proofErr w:type="spellStart"/>
      <w:r w:rsidRPr="00CB49D8">
        <w:rPr>
          <w:color w:val="000000"/>
          <w:sz w:val="22"/>
          <w:szCs w:val="22"/>
        </w:rPr>
        <w:t>Çaha</w:t>
      </w:r>
      <w:proofErr w:type="spellEnd"/>
      <w:r w:rsidRPr="00CB49D8">
        <w:rPr>
          <w:color w:val="000000"/>
          <w:sz w:val="22"/>
          <w:szCs w:val="22"/>
        </w:rPr>
        <w:t xml:space="preserve"> (2011). Organik Tarımda Üretici Kaynaklı Engeller Türkiye Örneği. Akademik Araştırmalar, 13(49), 39-56. (Yayın No: 721889)</w:t>
      </w:r>
    </w:p>
    <w:p w14:paraId="26D524B4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9EDE61B" w14:textId="3FFF0E82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4. </w:t>
      </w:r>
      <w:r w:rsidRPr="00CB49D8">
        <w:rPr>
          <w:color w:val="000000"/>
          <w:sz w:val="22"/>
          <w:szCs w:val="22"/>
        </w:rPr>
        <w:t xml:space="preserve">Z. Vildan Serin, Ahmet Çalışkan (2010). </w:t>
      </w:r>
      <w:proofErr w:type="spellStart"/>
      <w:r w:rsidRPr="00CB49D8">
        <w:rPr>
          <w:color w:val="000000"/>
          <w:sz w:val="22"/>
          <w:szCs w:val="22"/>
        </w:rPr>
        <w:t>Economic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Liberalization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Policies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Foreign</w:t>
      </w:r>
      <w:proofErr w:type="spellEnd"/>
      <w:r w:rsidRPr="00CB49D8">
        <w:rPr>
          <w:color w:val="000000"/>
          <w:sz w:val="22"/>
          <w:szCs w:val="22"/>
        </w:rPr>
        <w:t xml:space="preserve"> Direct </w:t>
      </w:r>
      <w:proofErr w:type="spellStart"/>
      <w:r w:rsidRPr="00CB49D8">
        <w:rPr>
          <w:color w:val="000000"/>
          <w:sz w:val="22"/>
          <w:szCs w:val="22"/>
        </w:rPr>
        <w:t>Investment</w:t>
      </w:r>
      <w:proofErr w:type="spellEnd"/>
      <w:r w:rsidRPr="00CB49D8">
        <w:rPr>
          <w:color w:val="000000"/>
          <w:sz w:val="22"/>
          <w:szCs w:val="22"/>
        </w:rPr>
        <w:t xml:space="preserve"> in </w:t>
      </w:r>
      <w:proofErr w:type="spellStart"/>
      <w:r w:rsidRPr="00CB49D8">
        <w:rPr>
          <w:color w:val="000000"/>
          <w:sz w:val="22"/>
          <w:szCs w:val="22"/>
        </w:rPr>
        <w:t>Southeastern</w:t>
      </w:r>
      <w:proofErr w:type="spellEnd"/>
      <w:r w:rsidRPr="00CB49D8">
        <w:rPr>
          <w:color w:val="000000"/>
          <w:sz w:val="22"/>
          <w:szCs w:val="22"/>
        </w:rPr>
        <w:t xml:space="preserve"> Europe.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Economic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Research</w:t>
      </w:r>
      <w:proofErr w:type="spellEnd"/>
      <w:r w:rsidRPr="00CB49D8">
        <w:rPr>
          <w:color w:val="000000"/>
          <w:sz w:val="22"/>
          <w:szCs w:val="22"/>
        </w:rPr>
        <w:t>, 12(12/2), 81-100. (Yayın No: 721982)</w:t>
      </w:r>
    </w:p>
    <w:p w14:paraId="16A1760C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B3A74D6" w14:textId="00F0925D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lastRenderedPageBreak/>
        <w:t>1</w:t>
      </w:r>
      <w:r w:rsidR="00BC4B38">
        <w:rPr>
          <w:color w:val="000000"/>
          <w:sz w:val="22"/>
          <w:szCs w:val="22"/>
        </w:rPr>
        <w:t xml:space="preserve">5. </w:t>
      </w:r>
      <w:proofErr w:type="spellStart"/>
      <w:r w:rsidRPr="00CB49D8">
        <w:rPr>
          <w:color w:val="000000"/>
          <w:sz w:val="22"/>
          <w:szCs w:val="22"/>
        </w:rPr>
        <w:t>Nizametttin</w:t>
      </w:r>
      <w:proofErr w:type="spellEnd"/>
      <w:r w:rsidRPr="00CB49D8">
        <w:rPr>
          <w:color w:val="000000"/>
          <w:sz w:val="22"/>
          <w:szCs w:val="22"/>
        </w:rPr>
        <w:t xml:space="preserve"> Bayyurt, Abdulkadir Civan, Vildan Serin (2009). Eğitimin Çiftçilerin Verimliği Üzerine Etkisi Türkiye Örneği. Akademik Araştırmalar Dergisi(49), 81-94. (Yayın No: 722060)</w:t>
      </w:r>
    </w:p>
    <w:p w14:paraId="1CA124B7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D0A3454" w14:textId="0123DC0F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6. </w:t>
      </w:r>
      <w:r w:rsidRPr="00CB49D8">
        <w:rPr>
          <w:color w:val="000000"/>
          <w:sz w:val="22"/>
          <w:szCs w:val="22"/>
        </w:rPr>
        <w:t xml:space="preserve">Vildan Serin, </w:t>
      </w:r>
      <w:proofErr w:type="spellStart"/>
      <w:r w:rsidRPr="00CB49D8">
        <w:rPr>
          <w:color w:val="000000"/>
          <w:sz w:val="22"/>
          <w:szCs w:val="22"/>
        </w:rPr>
        <w:t>Nizametttin</w:t>
      </w:r>
      <w:proofErr w:type="spellEnd"/>
      <w:r w:rsidRPr="00CB49D8">
        <w:rPr>
          <w:color w:val="000000"/>
          <w:sz w:val="22"/>
          <w:szCs w:val="22"/>
        </w:rPr>
        <w:t xml:space="preserve"> Bayyurt, Abdulkadir Civan (2009). </w:t>
      </w:r>
      <w:proofErr w:type="spellStart"/>
      <w:r w:rsidRPr="00CB49D8">
        <w:rPr>
          <w:color w:val="000000"/>
          <w:sz w:val="22"/>
          <w:szCs w:val="22"/>
        </w:rPr>
        <w:t>Effects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Formal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Education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Training on </w:t>
      </w:r>
      <w:proofErr w:type="spellStart"/>
      <w:r w:rsidRPr="00CB49D8">
        <w:rPr>
          <w:color w:val="000000"/>
          <w:sz w:val="22"/>
          <w:szCs w:val="22"/>
        </w:rPr>
        <w:t>Farmers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Income</w:t>
      </w:r>
      <w:proofErr w:type="spellEnd"/>
      <w:r w:rsidRPr="00CB49D8">
        <w:rPr>
          <w:color w:val="000000"/>
          <w:sz w:val="22"/>
          <w:szCs w:val="22"/>
        </w:rPr>
        <w:t xml:space="preserve">. </w:t>
      </w:r>
      <w:proofErr w:type="spellStart"/>
      <w:r w:rsidRPr="00CB49D8">
        <w:rPr>
          <w:color w:val="000000"/>
          <w:sz w:val="22"/>
          <w:szCs w:val="22"/>
        </w:rPr>
        <w:t>European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Sciences</w:t>
      </w:r>
      <w:proofErr w:type="spellEnd"/>
      <w:r w:rsidRPr="00CB49D8">
        <w:rPr>
          <w:color w:val="000000"/>
          <w:sz w:val="22"/>
          <w:szCs w:val="22"/>
        </w:rPr>
        <w:t>, 7(3), 52-62. (Yayın No: 722173)</w:t>
      </w:r>
    </w:p>
    <w:p w14:paraId="3B866F08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F5E4AC4" w14:textId="6E264B75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7. </w:t>
      </w:r>
      <w:r w:rsidRPr="00CB49D8">
        <w:rPr>
          <w:color w:val="000000"/>
          <w:sz w:val="22"/>
          <w:szCs w:val="22"/>
        </w:rPr>
        <w:t xml:space="preserve">Vildan Serin, Abdulkadir Civan (2008). </w:t>
      </w:r>
      <w:proofErr w:type="spellStart"/>
      <w:r w:rsidRPr="00CB49D8">
        <w:rPr>
          <w:color w:val="000000"/>
          <w:sz w:val="22"/>
          <w:szCs w:val="22"/>
        </w:rPr>
        <w:t>Revealed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Comparative</w:t>
      </w:r>
      <w:proofErr w:type="spellEnd"/>
      <w:r w:rsidRPr="00CB49D8">
        <w:rPr>
          <w:color w:val="000000"/>
          <w:sz w:val="22"/>
          <w:szCs w:val="22"/>
        </w:rPr>
        <w:t xml:space="preserve"> Advantage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Competitiveness</w:t>
      </w:r>
      <w:proofErr w:type="spellEnd"/>
      <w:r w:rsidRPr="00CB49D8">
        <w:rPr>
          <w:color w:val="000000"/>
          <w:sz w:val="22"/>
          <w:szCs w:val="22"/>
        </w:rPr>
        <w:t xml:space="preserve"> A Case </w:t>
      </w:r>
      <w:proofErr w:type="spellStart"/>
      <w:r w:rsidRPr="00CB49D8">
        <w:rPr>
          <w:color w:val="000000"/>
          <w:sz w:val="22"/>
          <w:szCs w:val="22"/>
        </w:rPr>
        <w:t>Study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for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Turkey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towards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the</w:t>
      </w:r>
      <w:proofErr w:type="spellEnd"/>
      <w:r w:rsidRPr="00CB49D8">
        <w:rPr>
          <w:color w:val="000000"/>
          <w:sz w:val="22"/>
          <w:szCs w:val="22"/>
        </w:rPr>
        <w:t xml:space="preserve"> EU.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Economic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Research</w:t>
      </w:r>
      <w:proofErr w:type="spellEnd"/>
      <w:r w:rsidRPr="00CB49D8">
        <w:rPr>
          <w:color w:val="000000"/>
          <w:sz w:val="22"/>
          <w:szCs w:val="22"/>
        </w:rPr>
        <w:t>, 10, 25-41. (Yayın No: 722275)</w:t>
      </w:r>
    </w:p>
    <w:p w14:paraId="4F671845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11AEB74" w14:textId="72EFF8CB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8. </w:t>
      </w:r>
      <w:r w:rsidRPr="00CB49D8">
        <w:rPr>
          <w:color w:val="000000"/>
          <w:sz w:val="22"/>
          <w:szCs w:val="22"/>
        </w:rPr>
        <w:t xml:space="preserve">SERİN ZEHRA VİLDAN (2005). Globalleşme Sürecinde Orta Asya ve </w:t>
      </w:r>
      <w:proofErr w:type="spellStart"/>
      <w:r w:rsidRPr="00CB49D8">
        <w:rPr>
          <w:color w:val="000000"/>
          <w:sz w:val="22"/>
          <w:szCs w:val="22"/>
        </w:rPr>
        <w:t>kafkasya</w:t>
      </w:r>
      <w:proofErr w:type="spellEnd"/>
      <w:r w:rsidRPr="00CB49D8">
        <w:rPr>
          <w:color w:val="000000"/>
          <w:sz w:val="22"/>
          <w:szCs w:val="22"/>
        </w:rPr>
        <w:t xml:space="preserve">.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Academic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Studies</w:t>
      </w:r>
      <w:proofErr w:type="spellEnd"/>
      <w:r w:rsidRPr="00CB49D8">
        <w:rPr>
          <w:color w:val="000000"/>
          <w:sz w:val="22"/>
          <w:szCs w:val="22"/>
        </w:rPr>
        <w:t>, 2(25), 1-3. (Yayın No: 722489)</w:t>
      </w:r>
    </w:p>
    <w:p w14:paraId="40C7998E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45AC350" w14:textId="214C6178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1</w:t>
      </w:r>
      <w:r w:rsidR="00BC4B38">
        <w:rPr>
          <w:color w:val="000000"/>
          <w:sz w:val="22"/>
          <w:szCs w:val="22"/>
        </w:rPr>
        <w:t xml:space="preserve">9. </w:t>
      </w:r>
      <w:r w:rsidRPr="00CB49D8">
        <w:rPr>
          <w:color w:val="000000"/>
          <w:sz w:val="22"/>
          <w:szCs w:val="22"/>
        </w:rPr>
        <w:t xml:space="preserve">Vildan Serin, Elif Yüksel (2005). </w:t>
      </w:r>
      <w:proofErr w:type="spellStart"/>
      <w:r w:rsidRPr="00CB49D8">
        <w:rPr>
          <w:color w:val="000000"/>
          <w:sz w:val="22"/>
          <w:szCs w:val="22"/>
        </w:rPr>
        <w:t>Foreign</w:t>
      </w:r>
      <w:proofErr w:type="spellEnd"/>
      <w:r w:rsidRPr="00CB49D8">
        <w:rPr>
          <w:color w:val="000000"/>
          <w:sz w:val="22"/>
          <w:szCs w:val="22"/>
        </w:rPr>
        <w:t xml:space="preserve"> Direct </w:t>
      </w:r>
      <w:proofErr w:type="spellStart"/>
      <w:r w:rsidRPr="00CB49D8">
        <w:rPr>
          <w:color w:val="000000"/>
          <w:sz w:val="22"/>
          <w:szCs w:val="22"/>
        </w:rPr>
        <w:t>Investment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Flows</w:t>
      </w:r>
      <w:proofErr w:type="spellEnd"/>
      <w:r w:rsidRPr="00CB49D8">
        <w:rPr>
          <w:color w:val="000000"/>
          <w:sz w:val="22"/>
          <w:szCs w:val="22"/>
        </w:rPr>
        <w:t xml:space="preserve"> in </w:t>
      </w:r>
      <w:proofErr w:type="spellStart"/>
      <w:r w:rsidRPr="00CB49D8">
        <w:rPr>
          <w:color w:val="000000"/>
          <w:sz w:val="22"/>
          <w:szCs w:val="22"/>
        </w:rPr>
        <w:t>Kazakhstan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The</w:t>
      </w:r>
      <w:proofErr w:type="spellEnd"/>
      <w:r w:rsidRPr="00CB49D8">
        <w:rPr>
          <w:color w:val="000000"/>
          <w:sz w:val="22"/>
          <w:szCs w:val="22"/>
        </w:rPr>
        <w:t xml:space="preserve"> Role of </w:t>
      </w:r>
      <w:proofErr w:type="spellStart"/>
      <w:r w:rsidRPr="00CB49D8">
        <w:rPr>
          <w:color w:val="000000"/>
          <w:sz w:val="22"/>
          <w:szCs w:val="22"/>
        </w:rPr>
        <w:t>Energy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Sector</w:t>
      </w:r>
      <w:proofErr w:type="spellEnd"/>
      <w:r w:rsidRPr="00CB49D8">
        <w:rPr>
          <w:color w:val="000000"/>
          <w:sz w:val="22"/>
          <w:szCs w:val="22"/>
        </w:rPr>
        <w:t xml:space="preserve">.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Academic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Studies</w:t>
      </w:r>
      <w:proofErr w:type="spellEnd"/>
      <w:r w:rsidRPr="00CB49D8">
        <w:rPr>
          <w:color w:val="000000"/>
          <w:sz w:val="22"/>
          <w:szCs w:val="22"/>
        </w:rPr>
        <w:t>, 7(25), 3-21. (Yayın No: 722447)</w:t>
      </w:r>
    </w:p>
    <w:p w14:paraId="6903AF06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D5E66A6" w14:textId="4685D530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20. </w:t>
      </w:r>
      <w:r w:rsidR="00CB49D8" w:rsidRPr="00CB49D8">
        <w:rPr>
          <w:color w:val="000000"/>
          <w:sz w:val="22"/>
          <w:szCs w:val="22"/>
        </w:rPr>
        <w:t xml:space="preserve">Vildan Serin (2002).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Impacts</w:t>
      </w:r>
      <w:proofErr w:type="spellEnd"/>
      <w:r w:rsidR="00CB49D8" w:rsidRPr="00CB49D8">
        <w:rPr>
          <w:color w:val="000000"/>
          <w:sz w:val="22"/>
          <w:szCs w:val="22"/>
        </w:rPr>
        <w:t xml:space="preserve"> of IMF </w:t>
      </w:r>
      <w:proofErr w:type="spellStart"/>
      <w:r w:rsidR="00CB49D8" w:rsidRPr="00CB49D8">
        <w:rPr>
          <w:color w:val="000000"/>
          <w:sz w:val="22"/>
          <w:szCs w:val="22"/>
        </w:rPr>
        <w:t>Supported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Adjustment</w:t>
      </w:r>
      <w:proofErr w:type="spellEnd"/>
      <w:r w:rsidR="00CB49D8" w:rsidRPr="00CB49D8">
        <w:rPr>
          <w:color w:val="000000"/>
          <w:sz w:val="22"/>
          <w:szCs w:val="22"/>
        </w:rPr>
        <w:t xml:space="preserve"> Programs </w:t>
      </w:r>
      <w:proofErr w:type="spellStart"/>
      <w:r w:rsidR="00CB49D8" w:rsidRPr="00CB49D8">
        <w:rPr>
          <w:color w:val="000000"/>
          <w:sz w:val="22"/>
          <w:szCs w:val="22"/>
        </w:rPr>
        <w:t>Argantina</w:t>
      </w:r>
      <w:proofErr w:type="spellEnd"/>
      <w:r w:rsidR="00CB49D8" w:rsidRPr="00CB49D8">
        <w:rPr>
          <w:color w:val="000000"/>
          <w:sz w:val="22"/>
          <w:szCs w:val="22"/>
        </w:rPr>
        <w:t xml:space="preserve"> South </w:t>
      </w:r>
      <w:proofErr w:type="spellStart"/>
      <w:r w:rsidR="00CB49D8" w:rsidRPr="00CB49D8">
        <w:rPr>
          <w:color w:val="000000"/>
          <w:sz w:val="22"/>
          <w:szCs w:val="22"/>
        </w:rPr>
        <w:t>Korea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Turkey</w:t>
      </w:r>
      <w:proofErr w:type="spellEnd"/>
      <w:r w:rsidR="00CB49D8" w:rsidRPr="00CB49D8">
        <w:rPr>
          <w:color w:val="000000"/>
          <w:sz w:val="22"/>
          <w:szCs w:val="22"/>
        </w:rPr>
        <w:t xml:space="preserve">.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Academic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Studies</w:t>
      </w:r>
      <w:proofErr w:type="spellEnd"/>
      <w:r w:rsidR="00CB49D8" w:rsidRPr="00CB49D8">
        <w:rPr>
          <w:color w:val="000000"/>
          <w:sz w:val="22"/>
          <w:szCs w:val="22"/>
        </w:rPr>
        <w:t>, 4(4), 1-16. (Yayın No: 722763)</w:t>
      </w:r>
    </w:p>
    <w:p w14:paraId="3994D69B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DF9CC28" w14:textId="5FDC04A7" w:rsidR="00CB49D8" w:rsidRPr="00CB49D8" w:rsidRDefault="00D315D1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1. </w:t>
      </w:r>
      <w:r w:rsidR="00CB49D8" w:rsidRPr="00CB49D8">
        <w:rPr>
          <w:color w:val="000000"/>
          <w:sz w:val="22"/>
          <w:szCs w:val="22"/>
        </w:rPr>
        <w:t xml:space="preserve">Vildan Serin (2001). An </w:t>
      </w:r>
      <w:proofErr w:type="spellStart"/>
      <w:r w:rsidR="00CB49D8" w:rsidRPr="00CB49D8">
        <w:rPr>
          <w:color w:val="000000"/>
          <w:sz w:val="22"/>
          <w:szCs w:val="22"/>
        </w:rPr>
        <w:t>Assesment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Women</w:t>
      </w:r>
      <w:proofErr w:type="spellEnd"/>
      <w:r w:rsidR="00CB49D8" w:rsidRPr="00CB49D8">
        <w:rPr>
          <w:color w:val="000000"/>
          <w:sz w:val="22"/>
          <w:szCs w:val="22"/>
        </w:rPr>
        <w:t xml:space="preserve"> s </w:t>
      </w:r>
      <w:proofErr w:type="spellStart"/>
      <w:r w:rsidR="00CB49D8" w:rsidRPr="00CB49D8">
        <w:rPr>
          <w:color w:val="000000"/>
          <w:sz w:val="22"/>
          <w:szCs w:val="22"/>
        </w:rPr>
        <w:t>Political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Participation</w:t>
      </w:r>
      <w:proofErr w:type="spellEnd"/>
      <w:r w:rsidR="00CB49D8" w:rsidRPr="00CB49D8">
        <w:rPr>
          <w:color w:val="000000"/>
          <w:sz w:val="22"/>
          <w:szCs w:val="22"/>
        </w:rPr>
        <w:t xml:space="preserve"> in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World </w:t>
      </w:r>
      <w:proofErr w:type="spellStart"/>
      <w:r w:rsidR="00CB49D8" w:rsidRPr="00CB49D8">
        <w:rPr>
          <w:color w:val="000000"/>
          <w:sz w:val="22"/>
          <w:szCs w:val="22"/>
        </w:rPr>
        <w:t>Emphasizing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Case of </w:t>
      </w:r>
      <w:proofErr w:type="spellStart"/>
      <w:r w:rsidR="00CB49D8" w:rsidRPr="00CB49D8">
        <w:rPr>
          <w:color w:val="000000"/>
          <w:sz w:val="22"/>
          <w:szCs w:val="22"/>
        </w:rPr>
        <w:t>Turkey</w:t>
      </w:r>
      <w:proofErr w:type="spellEnd"/>
      <w:r w:rsidR="00CB49D8" w:rsidRPr="00CB49D8">
        <w:rPr>
          <w:color w:val="000000"/>
          <w:sz w:val="22"/>
          <w:szCs w:val="22"/>
        </w:rPr>
        <w:t xml:space="preserve">.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Academic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Studies</w:t>
      </w:r>
      <w:proofErr w:type="spellEnd"/>
      <w:r w:rsidR="00CB49D8" w:rsidRPr="00CB49D8">
        <w:rPr>
          <w:color w:val="000000"/>
          <w:sz w:val="22"/>
          <w:szCs w:val="22"/>
        </w:rPr>
        <w:t>, 3(11), 97-105. (Yayın No: 722830)</w:t>
      </w:r>
    </w:p>
    <w:p w14:paraId="1319D7D3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61798374" w14:textId="0FCBE24F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2. </w:t>
      </w:r>
      <w:r w:rsidRPr="00CB49D8">
        <w:rPr>
          <w:color w:val="000000"/>
          <w:sz w:val="22"/>
          <w:szCs w:val="22"/>
        </w:rPr>
        <w:t xml:space="preserve">Vildan Serin, </w:t>
      </w:r>
      <w:proofErr w:type="spellStart"/>
      <w:proofErr w:type="gramStart"/>
      <w:r w:rsidRPr="00CB49D8">
        <w:rPr>
          <w:color w:val="000000"/>
          <w:sz w:val="22"/>
          <w:szCs w:val="22"/>
        </w:rPr>
        <w:t>H.Glassie</w:t>
      </w:r>
      <w:proofErr w:type="spellEnd"/>
      <w:proofErr w:type="gramEnd"/>
      <w:r w:rsidRPr="00CB49D8">
        <w:rPr>
          <w:color w:val="000000"/>
          <w:sz w:val="22"/>
          <w:szCs w:val="22"/>
        </w:rPr>
        <w:t xml:space="preserve"> (2001). </w:t>
      </w:r>
      <w:proofErr w:type="spellStart"/>
      <w:r w:rsidRPr="00CB49D8">
        <w:rPr>
          <w:color w:val="000000"/>
          <w:sz w:val="22"/>
          <w:szCs w:val="22"/>
        </w:rPr>
        <w:t>Turkish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Traditional</w:t>
      </w:r>
      <w:proofErr w:type="spellEnd"/>
      <w:r w:rsidRPr="00CB49D8">
        <w:rPr>
          <w:color w:val="000000"/>
          <w:sz w:val="22"/>
          <w:szCs w:val="22"/>
        </w:rPr>
        <w:t xml:space="preserve"> Art </w:t>
      </w:r>
      <w:proofErr w:type="spellStart"/>
      <w:r w:rsidRPr="00CB49D8">
        <w:rPr>
          <w:color w:val="000000"/>
          <w:sz w:val="22"/>
          <w:szCs w:val="22"/>
        </w:rPr>
        <w:t>Today</w:t>
      </w:r>
      <w:proofErr w:type="spellEnd"/>
      <w:r w:rsidRPr="00CB49D8">
        <w:rPr>
          <w:color w:val="000000"/>
          <w:sz w:val="22"/>
          <w:szCs w:val="22"/>
        </w:rPr>
        <w:t xml:space="preserve">. </w:t>
      </w:r>
      <w:proofErr w:type="spellStart"/>
      <w:r w:rsidRPr="00CB49D8">
        <w:rPr>
          <w:color w:val="000000"/>
          <w:sz w:val="22"/>
          <w:szCs w:val="22"/>
        </w:rPr>
        <w:t>Turkish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Studies</w:t>
      </w:r>
      <w:proofErr w:type="spellEnd"/>
      <w:r w:rsidRPr="00CB49D8">
        <w:rPr>
          <w:color w:val="000000"/>
          <w:sz w:val="22"/>
          <w:szCs w:val="22"/>
        </w:rPr>
        <w:t xml:space="preserve"> (Yayın No: 723171)</w:t>
      </w:r>
    </w:p>
    <w:p w14:paraId="0DB4F620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252DC33" w14:textId="43F2E1F3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3. </w:t>
      </w:r>
      <w:r w:rsidRPr="00CB49D8">
        <w:rPr>
          <w:color w:val="000000"/>
          <w:sz w:val="22"/>
          <w:szCs w:val="22"/>
        </w:rPr>
        <w:t>Vildan Serin (2000). Sovyetler Sonrası Orta Asya. Akademik Araştırmalar Dergisi, 2(6), 149-161. (Yayın No: 723970)</w:t>
      </w:r>
    </w:p>
    <w:p w14:paraId="6FD681AB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33961C1" w14:textId="340B79CE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4. </w:t>
      </w:r>
      <w:r w:rsidRPr="00CB49D8">
        <w:rPr>
          <w:color w:val="000000"/>
          <w:sz w:val="22"/>
          <w:szCs w:val="22"/>
        </w:rPr>
        <w:t>Vildan Serin (1999). Başlarken. Akademik Araştırmalar Dergisi, 1(1) (Yayın No: 724093)</w:t>
      </w:r>
    </w:p>
    <w:p w14:paraId="1B67DA7E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A35E225" w14:textId="53A1FF4C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5. </w:t>
      </w:r>
      <w:r w:rsidRPr="00CB49D8">
        <w:rPr>
          <w:color w:val="000000"/>
          <w:sz w:val="22"/>
          <w:szCs w:val="22"/>
        </w:rPr>
        <w:t>Vildan Serin (1991). Türk Ekonomisinin1989 da Çözülmeyi Bekleyen İç ve Dış Meseleleri. TÜSİAD İktisadi Araştırmaları, 141-146. (Yayın No: 724287)</w:t>
      </w:r>
    </w:p>
    <w:p w14:paraId="0031A580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BA6BCF3" w14:textId="60E45658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6. </w:t>
      </w:r>
      <w:r w:rsidRPr="00CB49D8">
        <w:rPr>
          <w:color w:val="000000"/>
          <w:sz w:val="22"/>
          <w:szCs w:val="22"/>
        </w:rPr>
        <w:t>Beyza Oktay, Hakan Öztunç, Z. Vildan Serin, “</w:t>
      </w:r>
      <w:proofErr w:type="spellStart"/>
      <w:r w:rsidRPr="00CB49D8">
        <w:rPr>
          <w:color w:val="000000"/>
          <w:sz w:val="22"/>
          <w:szCs w:val="22"/>
        </w:rPr>
        <w:t>Determinants</w:t>
      </w:r>
      <w:proofErr w:type="spellEnd"/>
      <w:r w:rsidRPr="00CB49D8">
        <w:rPr>
          <w:color w:val="000000"/>
          <w:sz w:val="22"/>
          <w:szCs w:val="22"/>
        </w:rPr>
        <w:t xml:space="preserve"> of Gold </w:t>
      </w:r>
      <w:proofErr w:type="spellStart"/>
      <w:r w:rsidRPr="00CB49D8">
        <w:rPr>
          <w:color w:val="000000"/>
          <w:sz w:val="22"/>
          <w:szCs w:val="22"/>
        </w:rPr>
        <w:t>Reserves</w:t>
      </w:r>
      <w:proofErr w:type="spellEnd"/>
      <w:r w:rsidRPr="00CB49D8">
        <w:rPr>
          <w:color w:val="000000"/>
          <w:sz w:val="22"/>
          <w:szCs w:val="22"/>
        </w:rPr>
        <w:t xml:space="preserve"> An </w:t>
      </w:r>
      <w:proofErr w:type="spellStart"/>
      <w:r w:rsidRPr="00CB49D8">
        <w:rPr>
          <w:color w:val="000000"/>
          <w:sz w:val="22"/>
          <w:szCs w:val="22"/>
        </w:rPr>
        <w:t>Empirical</w:t>
      </w:r>
      <w:proofErr w:type="spellEnd"/>
      <w:r w:rsidRPr="00CB49D8">
        <w:rPr>
          <w:color w:val="000000"/>
          <w:sz w:val="22"/>
          <w:szCs w:val="22"/>
        </w:rPr>
        <w:t xml:space="preserve"> Analysis </w:t>
      </w:r>
      <w:proofErr w:type="spellStart"/>
      <w:r w:rsidRPr="00CB49D8">
        <w:rPr>
          <w:color w:val="000000"/>
          <w:sz w:val="22"/>
          <w:szCs w:val="22"/>
        </w:rPr>
        <w:t>for</w:t>
      </w:r>
      <w:proofErr w:type="spellEnd"/>
      <w:r w:rsidRPr="00CB49D8">
        <w:rPr>
          <w:color w:val="000000"/>
          <w:sz w:val="22"/>
          <w:szCs w:val="22"/>
        </w:rPr>
        <w:t xml:space="preserve"> G-7 </w:t>
      </w:r>
      <w:proofErr w:type="spellStart"/>
      <w:r w:rsidRPr="00CB49D8">
        <w:rPr>
          <w:color w:val="000000"/>
          <w:sz w:val="22"/>
          <w:szCs w:val="22"/>
        </w:rPr>
        <w:t>Countries</w:t>
      </w:r>
      <w:proofErr w:type="spellEnd"/>
      <w:r w:rsidRPr="00CB49D8">
        <w:rPr>
          <w:color w:val="000000"/>
          <w:sz w:val="22"/>
          <w:szCs w:val="22"/>
        </w:rPr>
        <w:t xml:space="preserve">”, </w:t>
      </w:r>
      <w:proofErr w:type="spellStart"/>
      <w:r w:rsidRPr="00CB49D8">
        <w:rPr>
          <w:color w:val="000000"/>
          <w:sz w:val="22"/>
          <w:szCs w:val="22"/>
        </w:rPr>
        <w:t>Proceedia</w:t>
      </w:r>
      <w:proofErr w:type="spellEnd"/>
      <w:r w:rsidRPr="00CB49D8">
        <w:rPr>
          <w:color w:val="000000"/>
          <w:sz w:val="22"/>
          <w:szCs w:val="22"/>
        </w:rPr>
        <w:t xml:space="preserve">,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Behaviour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Science</w:t>
      </w:r>
      <w:proofErr w:type="spellEnd"/>
      <w:r w:rsidRPr="00CB49D8">
        <w:rPr>
          <w:color w:val="000000"/>
          <w:sz w:val="22"/>
          <w:szCs w:val="22"/>
        </w:rPr>
        <w:t>, 2016</w:t>
      </w:r>
    </w:p>
    <w:p w14:paraId="16AB7885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4B3B37AF" w14:textId="64EC6CC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7. </w:t>
      </w:r>
      <w:r w:rsidRPr="00CB49D8">
        <w:rPr>
          <w:color w:val="000000"/>
          <w:sz w:val="22"/>
          <w:szCs w:val="22"/>
        </w:rPr>
        <w:t xml:space="preserve">Z Serin, O Fidan “Türkiye Demir Çelik Sektörü Rekabeti ve Endüstri 4.0”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Transportation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Logistics</w:t>
      </w:r>
      <w:proofErr w:type="spellEnd"/>
      <w:r w:rsidRPr="00CB49D8">
        <w:rPr>
          <w:color w:val="000000"/>
          <w:sz w:val="22"/>
          <w:szCs w:val="22"/>
        </w:rPr>
        <w:t xml:space="preserve">, Volume 4, </w:t>
      </w:r>
      <w:proofErr w:type="spellStart"/>
      <w:r w:rsidRPr="00CB49D8">
        <w:rPr>
          <w:color w:val="000000"/>
          <w:sz w:val="22"/>
          <w:szCs w:val="22"/>
        </w:rPr>
        <w:t>Issue</w:t>
      </w:r>
      <w:proofErr w:type="spellEnd"/>
      <w:r w:rsidRPr="00CB49D8">
        <w:rPr>
          <w:color w:val="000000"/>
          <w:sz w:val="22"/>
          <w:szCs w:val="22"/>
        </w:rPr>
        <w:t xml:space="preserve"> 2, 2019, </w:t>
      </w:r>
      <w:proofErr w:type="spellStart"/>
      <w:r w:rsidRPr="00CB49D8">
        <w:rPr>
          <w:color w:val="000000"/>
          <w:sz w:val="22"/>
          <w:szCs w:val="22"/>
        </w:rPr>
        <w:t>pp</w:t>
      </w:r>
      <w:proofErr w:type="spellEnd"/>
      <w:r w:rsidRPr="00CB49D8">
        <w:rPr>
          <w:color w:val="000000"/>
          <w:sz w:val="22"/>
          <w:szCs w:val="22"/>
        </w:rPr>
        <w:t xml:space="preserve"> :91-106 DOI: 10.26650/JTL.2019.04.02.04</w:t>
      </w:r>
    </w:p>
    <w:p w14:paraId="39D41A11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18F8C61C" w14:textId="20814859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8. </w:t>
      </w:r>
      <w:r w:rsidRPr="00CB49D8">
        <w:rPr>
          <w:color w:val="000000"/>
          <w:sz w:val="22"/>
          <w:szCs w:val="22"/>
        </w:rPr>
        <w:t xml:space="preserve">Hakan Öztunç, Zar </w:t>
      </w:r>
      <w:proofErr w:type="spellStart"/>
      <w:r w:rsidRPr="00CB49D8">
        <w:rPr>
          <w:color w:val="000000"/>
          <w:sz w:val="22"/>
          <w:szCs w:val="22"/>
        </w:rPr>
        <w:t>Chi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Oo</w:t>
      </w:r>
      <w:proofErr w:type="spellEnd"/>
      <w:r w:rsidRPr="00CB49D8">
        <w:rPr>
          <w:color w:val="000000"/>
          <w:sz w:val="22"/>
          <w:szCs w:val="22"/>
        </w:rPr>
        <w:t>, Zehra Vildan Serin, "</w:t>
      </w:r>
      <w:proofErr w:type="spellStart"/>
      <w:r w:rsidRPr="00CB49D8">
        <w:rPr>
          <w:color w:val="000000"/>
          <w:sz w:val="22"/>
          <w:szCs w:val="22"/>
        </w:rPr>
        <w:t>Effects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Female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Education</w:t>
      </w:r>
      <w:proofErr w:type="spellEnd"/>
      <w:r w:rsidRPr="00CB49D8">
        <w:rPr>
          <w:color w:val="000000"/>
          <w:sz w:val="22"/>
          <w:szCs w:val="22"/>
        </w:rPr>
        <w:t xml:space="preserve"> on </w:t>
      </w:r>
      <w:proofErr w:type="spellStart"/>
      <w:r w:rsidRPr="00CB49D8">
        <w:rPr>
          <w:color w:val="000000"/>
          <w:sz w:val="22"/>
          <w:szCs w:val="22"/>
        </w:rPr>
        <w:t>Economic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Growth</w:t>
      </w:r>
      <w:proofErr w:type="spellEnd"/>
      <w:r w:rsidRPr="00CB49D8">
        <w:rPr>
          <w:color w:val="000000"/>
          <w:sz w:val="22"/>
          <w:szCs w:val="22"/>
        </w:rPr>
        <w:t xml:space="preserve">: A Cross Country </w:t>
      </w:r>
      <w:proofErr w:type="spellStart"/>
      <w:r w:rsidRPr="00CB49D8">
        <w:rPr>
          <w:color w:val="000000"/>
          <w:sz w:val="22"/>
          <w:szCs w:val="22"/>
        </w:rPr>
        <w:t>Empirical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Study</w:t>
      </w:r>
      <w:proofErr w:type="spellEnd"/>
      <w:r w:rsidRPr="00CB49D8">
        <w:rPr>
          <w:color w:val="000000"/>
          <w:sz w:val="22"/>
          <w:szCs w:val="22"/>
        </w:rPr>
        <w:t xml:space="preserve">”, </w:t>
      </w:r>
      <w:proofErr w:type="spellStart"/>
      <w:r w:rsidRPr="00CB49D8">
        <w:rPr>
          <w:color w:val="000000"/>
          <w:sz w:val="22"/>
          <w:szCs w:val="22"/>
        </w:rPr>
        <w:t>Educational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Sciences</w:t>
      </w:r>
      <w:proofErr w:type="spellEnd"/>
      <w:r w:rsidRPr="00CB49D8">
        <w:rPr>
          <w:color w:val="000000"/>
          <w:sz w:val="22"/>
          <w:szCs w:val="22"/>
        </w:rPr>
        <w:t xml:space="preserve">: </w:t>
      </w:r>
      <w:proofErr w:type="spellStart"/>
      <w:r w:rsidRPr="00CB49D8">
        <w:rPr>
          <w:color w:val="000000"/>
          <w:sz w:val="22"/>
          <w:szCs w:val="22"/>
        </w:rPr>
        <w:t>Theory</w:t>
      </w:r>
      <w:proofErr w:type="spellEnd"/>
      <w:r w:rsidRPr="00CB49D8">
        <w:rPr>
          <w:color w:val="000000"/>
          <w:sz w:val="22"/>
          <w:szCs w:val="22"/>
        </w:rPr>
        <w:t xml:space="preserve"> &amp; </w:t>
      </w:r>
      <w:proofErr w:type="spellStart"/>
      <w:r w:rsidRPr="00CB49D8">
        <w:rPr>
          <w:color w:val="000000"/>
          <w:sz w:val="22"/>
          <w:szCs w:val="22"/>
        </w:rPr>
        <w:t>Practice</w:t>
      </w:r>
      <w:proofErr w:type="spellEnd"/>
      <w:r w:rsidRPr="00CB49D8">
        <w:rPr>
          <w:color w:val="000000"/>
          <w:sz w:val="22"/>
          <w:szCs w:val="22"/>
        </w:rPr>
        <w:t>, 15, 349­357 (2015), ISSN: ISSN-1303-0485.</w:t>
      </w:r>
    </w:p>
    <w:p w14:paraId="1AD4E209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3F04025" w14:textId="2640977A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2</w:t>
      </w:r>
      <w:r w:rsidR="00BC4B38">
        <w:rPr>
          <w:color w:val="000000"/>
          <w:sz w:val="22"/>
          <w:szCs w:val="22"/>
        </w:rPr>
        <w:t xml:space="preserve">9. </w:t>
      </w:r>
      <w:r w:rsidRPr="00CB49D8">
        <w:rPr>
          <w:color w:val="000000"/>
          <w:sz w:val="22"/>
          <w:szCs w:val="22"/>
        </w:rPr>
        <w:t xml:space="preserve">Zehra Vildan Serin, Beyza Oktay, " Global </w:t>
      </w:r>
      <w:proofErr w:type="spellStart"/>
      <w:r w:rsidRPr="00CB49D8">
        <w:rPr>
          <w:color w:val="000000"/>
          <w:sz w:val="22"/>
          <w:szCs w:val="22"/>
        </w:rPr>
        <w:t>Governance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Turkey’s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Position</w:t>
      </w:r>
      <w:proofErr w:type="spellEnd"/>
      <w:r w:rsidRPr="00CB49D8">
        <w:rPr>
          <w:color w:val="000000"/>
          <w:sz w:val="22"/>
          <w:szCs w:val="22"/>
        </w:rPr>
        <w:t xml:space="preserve"> in </w:t>
      </w:r>
      <w:proofErr w:type="spellStart"/>
      <w:r w:rsidRPr="00CB49D8">
        <w:rPr>
          <w:color w:val="000000"/>
          <w:sz w:val="22"/>
          <w:szCs w:val="22"/>
        </w:rPr>
        <w:t>the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Post­Global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Crisis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Period</w:t>
      </w:r>
      <w:proofErr w:type="spellEnd"/>
      <w:r w:rsidRPr="00CB49D8">
        <w:rPr>
          <w:color w:val="000000"/>
          <w:sz w:val="22"/>
          <w:szCs w:val="22"/>
        </w:rPr>
        <w:t xml:space="preserve">”,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Development </w:t>
      </w:r>
      <w:proofErr w:type="spellStart"/>
      <w:proofErr w:type="gramStart"/>
      <w:r w:rsidRPr="00CB49D8">
        <w:rPr>
          <w:color w:val="000000"/>
          <w:sz w:val="22"/>
          <w:szCs w:val="22"/>
        </w:rPr>
        <w:t>Sciences</w:t>
      </w:r>
      <w:proofErr w:type="spellEnd"/>
      <w:r w:rsidRPr="00CB49D8">
        <w:rPr>
          <w:color w:val="000000"/>
          <w:sz w:val="22"/>
          <w:szCs w:val="22"/>
        </w:rPr>
        <w:t xml:space="preserve"> ,</w:t>
      </w:r>
      <w:proofErr w:type="gramEnd"/>
      <w:r w:rsidRPr="00CB49D8">
        <w:rPr>
          <w:color w:val="000000"/>
          <w:sz w:val="22"/>
          <w:szCs w:val="22"/>
        </w:rPr>
        <w:t xml:space="preserve"> 5 , 7­13 (2014) DOI: https://doi.org/10.22610/jsds.v5i1.800</w:t>
      </w:r>
    </w:p>
    <w:p w14:paraId="62D9B337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4BD34D9" w14:textId="626AC1FF" w:rsidR="00CB49D8" w:rsidRPr="00CB49D8" w:rsidRDefault="00BC4B3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30. </w:t>
      </w:r>
      <w:r w:rsidR="00CB49D8" w:rsidRPr="00CB49D8">
        <w:rPr>
          <w:color w:val="000000"/>
          <w:sz w:val="22"/>
          <w:szCs w:val="22"/>
        </w:rPr>
        <w:t>Mehmet Orhan, Zehra Vildan Serin, Halil İbrahim Çelikel, "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Spillover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Effects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Fed’s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Policies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with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Emphasis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to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the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Fragile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Five</w:t>
      </w:r>
      <w:proofErr w:type="spellEnd"/>
      <w:r w:rsidR="00CB49D8" w:rsidRPr="00CB49D8">
        <w:rPr>
          <w:color w:val="000000"/>
          <w:sz w:val="22"/>
          <w:szCs w:val="22"/>
        </w:rPr>
        <w:t xml:space="preserve">”,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Economics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Behavioral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Studies</w:t>
      </w:r>
      <w:proofErr w:type="spellEnd"/>
      <w:r w:rsidR="00CB49D8" w:rsidRPr="00CB49D8">
        <w:rPr>
          <w:color w:val="000000"/>
          <w:sz w:val="22"/>
          <w:szCs w:val="22"/>
        </w:rPr>
        <w:t>, 6, 1011­1020 (2014)</w:t>
      </w:r>
    </w:p>
    <w:p w14:paraId="79A149F0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B9E659D" w14:textId="3CDFCCD3" w:rsidR="00CB49D8" w:rsidRPr="00CB49D8" w:rsidRDefault="00D315D1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BC4B38">
        <w:rPr>
          <w:color w:val="000000"/>
          <w:sz w:val="22"/>
          <w:szCs w:val="22"/>
        </w:rPr>
        <w:t xml:space="preserve">1. </w:t>
      </w:r>
      <w:r w:rsidR="00CB49D8" w:rsidRPr="00CB49D8">
        <w:rPr>
          <w:color w:val="000000"/>
          <w:sz w:val="22"/>
          <w:szCs w:val="22"/>
        </w:rPr>
        <w:t xml:space="preserve">Filiz Kadı, Zehra Vildan Serin, Fatma </w:t>
      </w:r>
      <w:proofErr w:type="spellStart"/>
      <w:r w:rsidR="00CB49D8" w:rsidRPr="00CB49D8">
        <w:rPr>
          <w:color w:val="000000"/>
          <w:sz w:val="22"/>
          <w:szCs w:val="22"/>
        </w:rPr>
        <w:t>Eban</w:t>
      </w:r>
      <w:proofErr w:type="spellEnd"/>
      <w:r w:rsidR="00CB49D8" w:rsidRPr="00CB49D8">
        <w:rPr>
          <w:color w:val="000000"/>
          <w:sz w:val="22"/>
          <w:szCs w:val="22"/>
        </w:rPr>
        <w:t xml:space="preserve"> Arıkan, " </w:t>
      </w:r>
      <w:proofErr w:type="spellStart"/>
      <w:r w:rsidR="00CB49D8" w:rsidRPr="00CB49D8">
        <w:rPr>
          <w:color w:val="000000"/>
          <w:sz w:val="22"/>
          <w:szCs w:val="22"/>
        </w:rPr>
        <w:t>Determinants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Income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Differences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Farmers</w:t>
      </w:r>
      <w:proofErr w:type="spellEnd"/>
      <w:r w:rsidR="00CB49D8" w:rsidRPr="00CB49D8">
        <w:rPr>
          <w:color w:val="000000"/>
          <w:sz w:val="22"/>
          <w:szCs w:val="22"/>
        </w:rPr>
        <w:t xml:space="preserve"> in </w:t>
      </w:r>
      <w:proofErr w:type="spellStart"/>
      <w:r w:rsidR="00CB49D8" w:rsidRPr="00CB49D8">
        <w:rPr>
          <w:color w:val="000000"/>
          <w:sz w:val="22"/>
          <w:szCs w:val="22"/>
        </w:rPr>
        <w:t>Turkey</w:t>
      </w:r>
      <w:proofErr w:type="spellEnd"/>
      <w:r w:rsidR="00CB49D8" w:rsidRPr="00CB49D8">
        <w:rPr>
          <w:color w:val="000000"/>
          <w:sz w:val="22"/>
          <w:szCs w:val="22"/>
        </w:rPr>
        <w:t xml:space="preserve">: A </w:t>
      </w:r>
      <w:proofErr w:type="spellStart"/>
      <w:r w:rsidR="00CB49D8" w:rsidRPr="00CB49D8">
        <w:rPr>
          <w:color w:val="000000"/>
          <w:sz w:val="22"/>
          <w:szCs w:val="22"/>
        </w:rPr>
        <w:t>Discriminate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Analytical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Approach</w:t>
      </w:r>
      <w:proofErr w:type="spellEnd"/>
      <w:r w:rsidR="00CB49D8" w:rsidRPr="00CB49D8">
        <w:rPr>
          <w:color w:val="000000"/>
          <w:sz w:val="22"/>
          <w:szCs w:val="22"/>
        </w:rPr>
        <w:t xml:space="preserve">”, </w:t>
      </w:r>
      <w:proofErr w:type="spellStart"/>
      <w:r w:rsidR="00CB49D8" w:rsidRPr="00CB49D8">
        <w:rPr>
          <w:color w:val="000000"/>
          <w:sz w:val="22"/>
          <w:szCs w:val="22"/>
        </w:rPr>
        <w:t>Journal</w:t>
      </w:r>
      <w:proofErr w:type="spellEnd"/>
      <w:r w:rsidR="00CB49D8" w:rsidRPr="00CB49D8">
        <w:rPr>
          <w:color w:val="000000"/>
          <w:sz w:val="22"/>
          <w:szCs w:val="22"/>
        </w:rPr>
        <w:t xml:space="preserve"> of </w:t>
      </w:r>
      <w:proofErr w:type="spellStart"/>
      <w:r w:rsidR="00CB49D8" w:rsidRPr="00CB49D8">
        <w:rPr>
          <w:color w:val="000000"/>
          <w:sz w:val="22"/>
          <w:szCs w:val="22"/>
        </w:rPr>
        <w:t>Social</w:t>
      </w:r>
      <w:proofErr w:type="spellEnd"/>
      <w:r w:rsidR="00CB49D8" w:rsidRPr="00CB49D8">
        <w:rPr>
          <w:color w:val="000000"/>
          <w:sz w:val="22"/>
          <w:szCs w:val="22"/>
        </w:rPr>
        <w:t xml:space="preserve"> </w:t>
      </w:r>
      <w:proofErr w:type="spellStart"/>
      <w:r w:rsidR="00CB49D8" w:rsidRPr="00CB49D8">
        <w:rPr>
          <w:color w:val="000000"/>
          <w:sz w:val="22"/>
          <w:szCs w:val="22"/>
        </w:rPr>
        <w:t>and</w:t>
      </w:r>
      <w:proofErr w:type="spellEnd"/>
      <w:r w:rsidR="00CB49D8" w:rsidRPr="00CB49D8">
        <w:rPr>
          <w:color w:val="000000"/>
          <w:sz w:val="22"/>
          <w:szCs w:val="22"/>
        </w:rPr>
        <w:t xml:space="preserve"> Development </w:t>
      </w:r>
      <w:proofErr w:type="spellStart"/>
      <w:r w:rsidR="00CB49D8" w:rsidRPr="00CB49D8">
        <w:rPr>
          <w:color w:val="000000"/>
          <w:sz w:val="22"/>
          <w:szCs w:val="22"/>
        </w:rPr>
        <w:t>Sciences</w:t>
      </w:r>
      <w:proofErr w:type="spellEnd"/>
      <w:r w:rsidR="00CB49D8" w:rsidRPr="00CB49D8">
        <w:rPr>
          <w:color w:val="000000"/>
          <w:sz w:val="22"/>
          <w:szCs w:val="22"/>
        </w:rPr>
        <w:t xml:space="preserve">, </w:t>
      </w:r>
      <w:proofErr w:type="spellStart"/>
      <w:r w:rsidR="00CB49D8" w:rsidRPr="00CB49D8">
        <w:rPr>
          <w:color w:val="000000"/>
          <w:sz w:val="22"/>
          <w:szCs w:val="22"/>
        </w:rPr>
        <w:t>Vol</w:t>
      </w:r>
      <w:proofErr w:type="spellEnd"/>
      <w:r w:rsidR="00CB49D8" w:rsidRPr="00CB49D8">
        <w:rPr>
          <w:color w:val="000000"/>
          <w:sz w:val="22"/>
          <w:szCs w:val="22"/>
        </w:rPr>
        <w:t>: 5, 266­274 (2014)</w:t>
      </w:r>
    </w:p>
    <w:p w14:paraId="46AD0164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761B2C7F" w14:textId="64E38299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3</w:t>
      </w:r>
      <w:r w:rsidR="00BC4B38">
        <w:rPr>
          <w:color w:val="000000"/>
          <w:sz w:val="22"/>
          <w:szCs w:val="22"/>
        </w:rPr>
        <w:t xml:space="preserve">2. </w:t>
      </w:r>
      <w:r w:rsidRPr="00CB49D8">
        <w:rPr>
          <w:color w:val="000000"/>
          <w:sz w:val="22"/>
          <w:szCs w:val="22"/>
        </w:rPr>
        <w:t>Hakan Öztunç, Vildan Serin, İlhan Kılıç, "</w:t>
      </w:r>
      <w:proofErr w:type="spellStart"/>
      <w:r w:rsidRPr="00CB49D8">
        <w:rPr>
          <w:color w:val="000000"/>
          <w:sz w:val="22"/>
          <w:szCs w:val="22"/>
        </w:rPr>
        <w:t>Forecasting</w:t>
      </w:r>
      <w:proofErr w:type="spellEnd"/>
      <w:r w:rsidRPr="00CB49D8">
        <w:rPr>
          <w:color w:val="000000"/>
          <w:sz w:val="22"/>
          <w:szCs w:val="22"/>
        </w:rPr>
        <w:t xml:space="preserve"> of Financial </w:t>
      </w:r>
      <w:proofErr w:type="spellStart"/>
      <w:r w:rsidRPr="00CB49D8">
        <w:rPr>
          <w:color w:val="000000"/>
          <w:sz w:val="22"/>
          <w:szCs w:val="22"/>
        </w:rPr>
        <w:t>Crises</w:t>
      </w:r>
      <w:proofErr w:type="spellEnd"/>
      <w:r w:rsidRPr="00CB49D8">
        <w:rPr>
          <w:color w:val="000000"/>
          <w:sz w:val="22"/>
          <w:szCs w:val="22"/>
        </w:rPr>
        <w:t xml:space="preserve">: An </w:t>
      </w:r>
      <w:proofErr w:type="spellStart"/>
      <w:r w:rsidRPr="00CB49D8">
        <w:rPr>
          <w:color w:val="000000"/>
          <w:sz w:val="22"/>
          <w:szCs w:val="22"/>
        </w:rPr>
        <w:t>Empirical</w:t>
      </w:r>
      <w:proofErr w:type="spellEnd"/>
      <w:r w:rsidRPr="00CB49D8">
        <w:rPr>
          <w:color w:val="000000"/>
          <w:sz w:val="22"/>
          <w:szCs w:val="22"/>
        </w:rPr>
        <w:t xml:space="preserve"> Model </w:t>
      </w:r>
      <w:proofErr w:type="spellStart"/>
      <w:r w:rsidRPr="00CB49D8">
        <w:rPr>
          <w:color w:val="000000"/>
          <w:sz w:val="22"/>
          <w:szCs w:val="22"/>
        </w:rPr>
        <w:t>for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Turkey</w:t>
      </w:r>
      <w:proofErr w:type="spellEnd"/>
      <w:r w:rsidRPr="00CB49D8">
        <w:rPr>
          <w:color w:val="000000"/>
          <w:sz w:val="22"/>
          <w:szCs w:val="22"/>
        </w:rPr>
        <w:t xml:space="preserve">”,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Economic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Research</w:t>
      </w:r>
      <w:proofErr w:type="spellEnd"/>
      <w:r w:rsidRPr="00CB49D8">
        <w:rPr>
          <w:color w:val="000000"/>
          <w:sz w:val="22"/>
          <w:szCs w:val="22"/>
        </w:rPr>
        <w:t>, 15, 19­41 (2013)</w:t>
      </w:r>
    </w:p>
    <w:p w14:paraId="0B86F5CE" w14:textId="77777777" w:rsidR="00CB49D8" w:rsidRPr="00CB49D8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5390A871" w14:textId="7C7B06A9" w:rsidR="00830AC9" w:rsidRDefault="00CB49D8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49D8">
        <w:rPr>
          <w:color w:val="000000"/>
          <w:sz w:val="22"/>
          <w:szCs w:val="22"/>
        </w:rPr>
        <w:t>3</w:t>
      </w:r>
      <w:r w:rsidR="00BC4B38">
        <w:rPr>
          <w:color w:val="000000"/>
          <w:sz w:val="22"/>
          <w:szCs w:val="22"/>
        </w:rPr>
        <w:t xml:space="preserve">3. </w:t>
      </w:r>
      <w:r w:rsidRPr="00CB49D8">
        <w:rPr>
          <w:color w:val="000000"/>
          <w:sz w:val="22"/>
          <w:szCs w:val="22"/>
        </w:rPr>
        <w:t xml:space="preserve">Nizamettin Bayyurt, Vildan Serin, </w:t>
      </w:r>
      <w:proofErr w:type="spellStart"/>
      <w:r w:rsidRPr="00CB49D8">
        <w:rPr>
          <w:color w:val="000000"/>
          <w:sz w:val="22"/>
          <w:szCs w:val="22"/>
        </w:rPr>
        <w:t>Eban</w:t>
      </w:r>
      <w:proofErr w:type="spellEnd"/>
      <w:r w:rsidRPr="00CB49D8">
        <w:rPr>
          <w:color w:val="000000"/>
          <w:sz w:val="22"/>
          <w:szCs w:val="22"/>
        </w:rPr>
        <w:t xml:space="preserve"> Arıkan, "</w:t>
      </w:r>
      <w:proofErr w:type="spellStart"/>
      <w:r w:rsidRPr="00CB49D8">
        <w:rPr>
          <w:color w:val="000000"/>
          <w:sz w:val="22"/>
          <w:szCs w:val="22"/>
        </w:rPr>
        <w:t>Good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Governance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Agricultural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Efficiency</w:t>
      </w:r>
      <w:proofErr w:type="spellEnd"/>
      <w:r w:rsidRPr="00CB49D8">
        <w:rPr>
          <w:color w:val="000000"/>
          <w:sz w:val="22"/>
          <w:szCs w:val="22"/>
        </w:rPr>
        <w:t xml:space="preserve">,” </w:t>
      </w:r>
      <w:proofErr w:type="spellStart"/>
      <w:r w:rsidRPr="00CB49D8">
        <w:rPr>
          <w:color w:val="000000"/>
          <w:sz w:val="22"/>
          <w:szCs w:val="22"/>
        </w:rPr>
        <w:t>Journal</w:t>
      </w:r>
      <w:proofErr w:type="spellEnd"/>
      <w:r w:rsidRPr="00CB49D8">
        <w:rPr>
          <w:color w:val="000000"/>
          <w:sz w:val="22"/>
          <w:szCs w:val="22"/>
        </w:rPr>
        <w:t xml:space="preserve"> of </w:t>
      </w:r>
      <w:proofErr w:type="spellStart"/>
      <w:r w:rsidRPr="00CB49D8">
        <w:rPr>
          <w:color w:val="000000"/>
          <w:sz w:val="22"/>
          <w:szCs w:val="22"/>
        </w:rPr>
        <w:t>Social</w:t>
      </w:r>
      <w:proofErr w:type="spellEnd"/>
      <w:r w:rsidRPr="00CB49D8">
        <w:rPr>
          <w:color w:val="000000"/>
          <w:sz w:val="22"/>
          <w:szCs w:val="22"/>
        </w:rPr>
        <w:t xml:space="preserve"> </w:t>
      </w:r>
      <w:proofErr w:type="spellStart"/>
      <w:r w:rsidRPr="00CB49D8">
        <w:rPr>
          <w:color w:val="000000"/>
          <w:sz w:val="22"/>
          <w:szCs w:val="22"/>
        </w:rPr>
        <w:t>and</w:t>
      </w:r>
      <w:proofErr w:type="spellEnd"/>
      <w:r w:rsidRPr="00CB49D8">
        <w:rPr>
          <w:color w:val="000000"/>
          <w:sz w:val="22"/>
          <w:szCs w:val="22"/>
        </w:rPr>
        <w:t xml:space="preserve"> Development </w:t>
      </w:r>
      <w:proofErr w:type="spellStart"/>
      <w:r w:rsidRPr="00CB49D8">
        <w:rPr>
          <w:color w:val="000000"/>
          <w:sz w:val="22"/>
          <w:szCs w:val="22"/>
        </w:rPr>
        <w:t>Sciences</w:t>
      </w:r>
      <w:proofErr w:type="spellEnd"/>
      <w:r w:rsidRPr="00CB49D8">
        <w:rPr>
          <w:color w:val="000000"/>
          <w:sz w:val="22"/>
          <w:szCs w:val="22"/>
        </w:rPr>
        <w:t xml:space="preserve">. </w:t>
      </w:r>
      <w:proofErr w:type="spellStart"/>
      <w:r w:rsidRPr="00CB49D8">
        <w:rPr>
          <w:color w:val="000000"/>
          <w:sz w:val="22"/>
          <w:szCs w:val="22"/>
        </w:rPr>
        <w:t>Vol</w:t>
      </w:r>
      <w:proofErr w:type="spellEnd"/>
      <w:r w:rsidRPr="00CB49D8">
        <w:rPr>
          <w:color w:val="000000"/>
          <w:sz w:val="22"/>
          <w:szCs w:val="22"/>
        </w:rPr>
        <w:t xml:space="preserve">. 6, No. 1, </w:t>
      </w:r>
      <w:proofErr w:type="spellStart"/>
      <w:r w:rsidRPr="00CB49D8">
        <w:rPr>
          <w:color w:val="000000"/>
          <w:sz w:val="22"/>
          <w:szCs w:val="22"/>
        </w:rPr>
        <w:t>pp</w:t>
      </w:r>
      <w:proofErr w:type="spellEnd"/>
      <w:r w:rsidRPr="00CB49D8">
        <w:rPr>
          <w:color w:val="000000"/>
          <w:sz w:val="22"/>
          <w:szCs w:val="22"/>
        </w:rPr>
        <w:t xml:space="preserve">. 14­23, </w:t>
      </w:r>
      <w:proofErr w:type="spellStart"/>
      <w:r w:rsidRPr="00CB49D8">
        <w:rPr>
          <w:color w:val="000000"/>
          <w:sz w:val="22"/>
          <w:szCs w:val="22"/>
        </w:rPr>
        <w:t>March</w:t>
      </w:r>
      <w:proofErr w:type="spellEnd"/>
      <w:r w:rsidRPr="00CB49D8">
        <w:rPr>
          <w:color w:val="000000"/>
          <w:sz w:val="22"/>
          <w:szCs w:val="22"/>
        </w:rPr>
        <w:t xml:space="preserve"> 2015 (ISSN 2221­1152).</w:t>
      </w:r>
    </w:p>
    <w:p w14:paraId="6F9AD143" w14:textId="77777777" w:rsidR="00830AC9" w:rsidRDefault="00830AC9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</w:p>
    <w:p w14:paraId="215AEBDB" w14:textId="77777777" w:rsidR="00135122" w:rsidRDefault="005E6946" w:rsidP="008E6BA6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7.2.Uluslararası Bilimsel Toplantılarda Sunulan ve Bildiri Kitabında (</w:t>
      </w:r>
      <w:proofErr w:type="spellStart"/>
      <w:r>
        <w:rPr>
          <w:b/>
          <w:color w:val="000000"/>
          <w:sz w:val="22"/>
          <w:szCs w:val="22"/>
        </w:rPr>
        <w:t>Proceedings</w:t>
      </w:r>
      <w:proofErr w:type="spellEnd"/>
      <w:r>
        <w:rPr>
          <w:b/>
          <w:color w:val="000000"/>
          <w:sz w:val="22"/>
          <w:szCs w:val="22"/>
        </w:rPr>
        <w:t>) Basılan Bildiriler</w:t>
      </w:r>
    </w:p>
    <w:p w14:paraId="66B2C4D5" w14:textId="5C56B6F3" w:rsidR="00C5021C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1. Zehra Vildan Serin “</w:t>
      </w:r>
      <w:r w:rsidRPr="00C5021C">
        <w:rPr>
          <w:sz w:val="22"/>
          <w:szCs w:val="22"/>
        </w:rPr>
        <w:t>Yüksek, Orta ve Düşük Gelirli Ülkelerde Yaşam Beklentisini Etkileyen Faktörler</w:t>
      </w:r>
      <w:r>
        <w:rPr>
          <w:sz w:val="22"/>
          <w:szCs w:val="22"/>
        </w:rPr>
        <w:t xml:space="preserve">” </w:t>
      </w:r>
      <w:r w:rsidRPr="00C5021C">
        <w:rPr>
          <w:sz w:val="22"/>
          <w:szCs w:val="22"/>
        </w:rPr>
        <w:t>4. INTERNATIONAL IZMIR ECONOMICS CONGRESS</w:t>
      </w:r>
      <w:r>
        <w:rPr>
          <w:sz w:val="22"/>
          <w:szCs w:val="22"/>
        </w:rPr>
        <w:t xml:space="preserve">, </w:t>
      </w:r>
      <w:proofErr w:type="spellStart"/>
      <w:r w:rsidRPr="00C5021C">
        <w:rPr>
          <w:sz w:val="22"/>
          <w:szCs w:val="22"/>
        </w:rPr>
        <w:t>September</w:t>
      </w:r>
      <w:proofErr w:type="spellEnd"/>
      <w:r w:rsidRPr="00C5021C">
        <w:rPr>
          <w:sz w:val="22"/>
          <w:szCs w:val="22"/>
        </w:rPr>
        <w:t xml:space="preserve"> 11-12, 2021</w:t>
      </w:r>
      <w:r>
        <w:rPr>
          <w:sz w:val="22"/>
          <w:szCs w:val="22"/>
        </w:rPr>
        <w:t xml:space="preserve"> (Özet Bildiri)</w:t>
      </w:r>
    </w:p>
    <w:p w14:paraId="7989C0CC" w14:textId="41961CEB" w:rsidR="00C5021C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Zehra Vildan Serin, “ </w:t>
      </w:r>
      <w:r w:rsidRPr="00C5021C">
        <w:rPr>
          <w:sz w:val="22"/>
          <w:szCs w:val="22"/>
        </w:rPr>
        <w:t xml:space="preserve">TÜRKİYE'DE SAĞLIK HARCAMALARININ ETKINLIĞI ÜZERINE BIR ÇALIŞMA </w:t>
      </w:r>
      <w:r>
        <w:rPr>
          <w:sz w:val="22"/>
          <w:szCs w:val="22"/>
        </w:rPr>
        <w:t xml:space="preserve">“ </w:t>
      </w:r>
      <w:r w:rsidRPr="00C5021C">
        <w:rPr>
          <w:sz w:val="22"/>
          <w:szCs w:val="22"/>
        </w:rPr>
        <w:t>4. INTERNATIONAL IZMIR ECONOMICS CONGRESS</w:t>
      </w:r>
      <w:r>
        <w:rPr>
          <w:sz w:val="22"/>
          <w:szCs w:val="22"/>
        </w:rPr>
        <w:t xml:space="preserve">, </w:t>
      </w:r>
      <w:proofErr w:type="spellStart"/>
      <w:r w:rsidRPr="00C5021C">
        <w:rPr>
          <w:sz w:val="22"/>
          <w:szCs w:val="22"/>
        </w:rPr>
        <w:t>September</w:t>
      </w:r>
      <w:proofErr w:type="spellEnd"/>
      <w:r w:rsidRPr="00C5021C">
        <w:rPr>
          <w:sz w:val="22"/>
          <w:szCs w:val="22"/>
        </w:rPr>
        <w:t xml:space="preserve"> 11-12, 2021</w:t>
      </w:r>
      <w:r>
        <w:rPr>
          <w:sz w:val="22"/>
          <w:szCs w:val="22"/>
        </w:rPr>
        <w:t xml:space="preserve"> (Özet Bildiri)</w:t>
      </w:r>
    </w:p>
    <w:p w14:paraId="3816F56B" w14:textId="69D2CBA8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Vildan Serin, Havva </w:t>
      </w:r>
      <w:proofErr w:type="spellStart"/>
      <w:r w:rsidR="00CB49D8" w:rsidRPr="00CB49D8">
        <w:rPr>
          <w:sz w:val="22"/>
          <w:szCs w:val="22"/>
        </w:rPr>
        <w:t>Çaha</w:t>
      </w:r>
      <w:proofErr w:type="spellEnd"/>
      <w:r w:rsidR="00CB49D8" w:rsidRPr="00CB49D8">
        <w:rPr>
          <w:sz w:val="22"/>
          <w:szCs w:val="22"/>
        </w:rPr>
        <w:t xml:space="preserve"> AB Enerji Politikalarının Orta Asya ve Kafkasya ya Yönelik Doğrudan Yabancı Sermaye yatırımlarına. </w:t>
      </w:r>
      <w:proofErr w:type="spellStart"/>
      <w:r w:rsidR="00CB49D8" w:rsidRPr="00CB49D8">
        <w:rPr>
          <w:sz w:val="22"/>
          <w:szCs w:val="22"/>
        </w:rPr>
        <w:t>Caucasis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Central </w:t>
      </w:r>
      <w:proofErr w:type="spellStart"/>
      <w:r w:rsidR="00CB49D8" w:rsidRPr="00CB49D8">
        <w:rPr>
          <w:sz w:val="22"/>
          <w:szCs w:val="22"/>
        </w:rPr>
        <w:t>Asia</w:t>
      </w:r>
      <w:proofErr w:type="spellEnd"/>
      <w:r w:rsidR="00CB49D8" w:rsidRPr="00CB49D8">
        <w:rPr>
          <w:sz w:val="22"/>
          <w:szCs w:val="22"/>
        </w:rPr>
        <w:t xml:space="preserve"> 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Globolization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Process</w:t>
      </w:r>
      <w:proofErr w:type="spellEnd"/>
      <w:r w:rsidR="00CB49D8" w:rsidRPr="00CB49D8">
        <w:rPr>
          <w:sz w:val="22"/>
          <w:szCs w:val="22"/>
        </w:rPr>
        <w:t xml:space="preserve"> International Conference I. Volume (Özet Bildiri/)(Yayın No:730705)</w:t>
      </w:r>
    </w:p>
    <w:p w14:paraId="63D1E0F0" w14:textId="492E8314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Zehra Vildan Serin, Beyza Oktay An </w:t>
      </w:r>
      <w:proofErr w:type="spellStart"/>
      <w:r w:rsidR="00CB49D8" w:rsidRPr="00CB49D8">
        <w:rPr>
          <w:sz w:val="22"/>
          <w:szCs w:val="22"/>
        </w:rPr>
        <w:t>Empirical</w:t>
      </w:r>
      <w:proofErr w:type="spellEnd"/>
      <w:r w:rsidR="00CB49D8" w:rsidRPr="00CB49D8">
        <w:rPr>
          <w:sz w:val="22"/>
          <w:szCs w:val="22"/>
        </w:rPr>
        <w:t xml:space="preserve"> Analysis Of International </w:t>
      </w:r>
      <w:proofErr w:type="spellStart"/>
      <w:r w:rsidR="00CB49D8" w:rsidRPr="00CB49D8">
        <w:rPr>
          <w:sz w:val="22"/>
          <w:szCs w:val="22"/>
        </w:rPr>
        <w:t>Reserves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In</w:t>
      </w:r>
      <w:proofErr w:type="spellEnd"/>
      <w:r w:rsidR="00CB49D8" w:rsidRPr="00CB49D8">
        <w:rPr>
          <w:sz w:val="22"/>
          <w:szCs w:val="22"/>
        </w:rPr>
        <w:t xml:space="preserve"> G 20. 25 </w:t>
      </w:r>
      <w:proofErr w:type="spellStart"/>
      <w:r w:rsidR="00CB49D8" w:rsidRPr="00CB49D8">
        <w:rPr>
          <w:sz w:val="22"/>
          <w:szCs w:val="22"/>
        </w:rPr>
        <w:t>Sase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Annual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Conferennce</w:t>
      </w:r>
      <w:proofErr w:type="spellEnd"/>
      <w:r w:rsidR="00CB49D8" w:rsidRPr="00CB49D8">
        <w:rPr>
          <w:sz w:val="22"/>
          <w:szCs w:val="22"/>
        </w:rPr>
        <w:t xml:space="preserve"> (Özet Bildiri</w:t>
      </w:r>
      <w:proofErr w:type="gramStart"/>
      <w:r w:rsidR="00CB49D8" w:rsidRPr="00CB49D8">
        <w:rPr>
          <w:sz w:val="22"/>
          <w:szCs w:val="22"/>
        </w:rPr>
        <w:t>/)(</w:t>
      </w:r>
      <w:proofErr w:type="gramEnd"/>
      <w:r w:rsidR="00CB49D8" w:rsidRPr="00CB49D8">
        <w:rPr>
          <w:sz w:val="22"/>
          <w:szCs w:val="22"/>
        </w:rPr>
        <w:t>Yayın No:729249)</w:t>
      </w:r>
    </w:p>
    <w:p w14:paraId="05AF3394" w14:textId="544D0195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SERİN ZEHRA VİLDAN </w:t>
      </w:r>
      <w:proofErr w:type="spellStart"/>
      <w:r w:rsidR="00CB49D8" w:rsidRPr="00CB49D8">
        <w:rPr>
          <w:sz w:val="22"/>
          <w:szCs w:val="22"/>
        </w:rPr>
        <w:t>Interactions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between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Universities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NGO s. First International </w:t>
      </w:r>
      <w:proofErr w:type="spellStart"/>
      <w:r w:rsidR="00CB49D8" w:rsidRPr="00CB49D8">
        <w:rPr>
          <w:sz w:val="22"/>
          <w:szCs w:val="22"/>
        </w:rPr>
        <w:t>Congress</w:t>
      </w:r>
      <w:proofErr w:type="spellEnd"/>
      <w:r w:rsidR="00CB49D8" w:rsidRPr="00CB49D8">
        <w:rPr>
          <w:sz w:val="22"/>
          <w:szCs w:val="22"/>
        </w:rPr>
        <w:t xml:space="preserve"> on </w:t>
      </w:r>
      <w:proofErr w:type="spellStart"/>
      <w:r w:rsidR="00CB49D8" w:rsidRPr="00CB49D8">
        <w:rPr>
          <w:sz w:val="22"/>
          <w:szCs w:val="22"/>
        </w:rPr>
        <w:t>Higher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proofErr w:type="gramStart"/>
      <w:r w:rsidR="00CB49D8" w:rsidRPr="00CB49D8">
        <w:rPr>
          <w:sz w:val="22"/>
          <w:szCs w:val="22"/>
        </w:rPr>
        <w:t>Education</w:t>
      </w:r>
      <w:proofErr w:type="spellEnd"/>
      <w:r w:rsidR="00CB49D8" w:rsidRPr="00CB49D8">
        <w:rPr>
          <w:sz w:val="22"/>
          <w:szCs w:val="22"/>
        </w:rPr>
        <w:t xml:space="preserve"> :</w:t>
      </w:r>
      <w:proofErr w:type="gram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Perspective</w:t>
      </w:r>
      <w:proofErr w:type="spellEnd"/>
      <w:r w:rsidR="00CB49D8" w:rsidRPr="00CB49D8">
        <w:rPr>
          <w:sz w:val="22"/>
          <w:szCs w:val="22"/>
        </w:rPr>
        <w:t xml:space="preserve"> on </w:t>
      </w:r>
      <w:proofErr w:type="spellStart"/>
      <w:r w:rsidR="00CB49D8" w:rsidRPr="00CB49D8">
        <w:rPr>
          <w:sz w:val="22"/>
          <w:szCs w:val="22"/>
        </w:rPr>
        <w:t>University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Education</w:t>
      </w:r>
      <w:proofErr w:type="spellEnd"/>
      <w:r w:rsidR="00CB49D8" w:rsidRPr="00CB49D8">
        <w:rPr>
          <w:sz w:val="22"/>
          <w:szCs w:val="22"/>
        </w:rPr>
        <w:t xml:space="preserve"> 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21st Century (Özet Bildiri/)(Yayın No:732255)</w:t>
      </w:r>
    </w:p>
    <w:p w14:paraId="2D5A66D2" w14:textId="797556C7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Vildan Serin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Impacts</w:t>
      </w:r>
      <w:proofErr w:type="spellEnd"/>
      <w:r w:rsidR="00CB49D8" w:rsidRPr="00CB49D8">
        <w:rPr>
          <w:sz w:val="22"/>
          <w:szCs w:val="22"/>
        </w:rPr>
        <w:t xml:space="preserve"> of EU </w:t>
      </w:r>
      <w:proofErr w:type="spellStart"/>
      <w:r w:rsidR="00CB49D8" w:rsidRPr="00CB49D8">
        <w:rPr>
          <w:sz w:val="22"/>
          <w:szCs w:val="22"/>
        </w:rPr>
        <w:t>Youth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Projects</w:t>
      </w:r>
      <w:proofErr w:type="spellEnd"/>
      <w:r w:rsidR="00CB49D8" w:rsidRPr="00CB49D8">
        <w:rPr>
          <w:sz w:val="22"/>
          <w:szCs w:val="22"/>
        </w:rPr>
        <w:t xml:space="preserve"> on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Stability</w:t>
      </w:r>
      <w:proofErr w:type="spellEnd"/>
      <w:r w:rsidR="00CB49D8" w:rsidRPr="00CB49D8">
        <w:rPr>
          <w:sz w:val="22"/>
          <w:szCs w:val="22"/>
        </w:rPr>
        <w:t xml:space="preserve"> of Balkan. 14 </w:t>
      </w:r>
      <w:proofErr w:type="spellStart"/>
      <w:r w:rsidR="00CB49D8" w:rsidRPr="00CB49D8">
        <w:rPr>
          <w:sz w:val="22"/>
          <w:szCs w:val="22"/>
        </w:rPr>
        <w:t>th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Annual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Zappeion</w:t>
      </w:r>
      <w:proofErr w:type="spellEnd"/>
      <w:r w:rsidR="00CB49D8" w:rsidRPr="00CB49D8">
        <w:rPr>
          <w:sz w:val="22"/>
          <w:szCs w:val="22"/>
        </w:rPr>
        <w:t xml:space="preserve"> International </w:t>
      </w:r>
      <w:proofErr w:type="spellStart"/>
      <w:r w:rsidR="00CB49D8" w:rsidRPr="00CB49D8">
        <w:rPr>
          <w:sz w:val="22"/>
          <w:szCs w:val="22"/>
        </w:rPr>
        <w:t>syposium</w:t>
      </w:r>
      <w:proofErr w:type="spellEnd"/>
      <w:r w:rsidR="00CB49D8" w:rsidRPr="00CB49D8">
        <w:rPr>
          <w:sz w:val="22"/>
          <w:szCs w:val="22"/>
        </w:rPr>
        <w:t xml:space="preserve"> (Özet Bildiri</w:t>
      </w:r>
      <w:proofErr w:type="gramStart"/>
      <w:r w:rsidR="00CB49D8" w:rsidRPr="00CB49D8">
        <w:rPr>
          <w:sz w:val="22"/>
          <w:szCs w:val="22"/>
        </w:rPr>
        <w:t>/)(</w:t>
      </w:r>
      <w:proofErr w:type="gramEnd"/>
      <w:r w:rsidR="00CB49D8" w:rsidRPr="00CB49D8">
        <w:rPr>
          <w:sz w:val="22"/>
          <w:szCs w:val="22"/>
        </w:rPr>
        <w:t>Yayın No:732055)</w:t>
      </w:r>
    </w:p>
    <w:p w14:paraId="7DCE4FA1" w14:textId="16C7AF69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Vildan Serin, Nizamettin Bayyurt, Kadir </w:t>
      </w:r>
      <w:proofErr w:type="gramStart"/>
      <w:r w:rsidR="00CB49D8" w:rsidRPr="00CB49D8">
        <w:rPr>
          <w:sz w:val="22"/>
          <w:szCs w:val="22"/>
        </w:rPr>
        <w:t xml:space="preserve">Civan  </w:t>
      </w:r>
      <w:proofErr w:type="spellStart"/>
      <w:r w:rsidR="00CB49D8" w:rsidRPr="00CB49D8">
        <w:rPr>
          <w:sz w:val="22"/>
          <w:szCs w:val="22"/>
        </w:rPr>
        <w:t>Impacts</w:t>
      </w:r>
      <w:proofErr w:type="spellEnd"/>
      <w:proofErr w:type="gramEnd"/>
      <w:r w:rsidR="00CB49D8" w:rsidRPr="00CB49D8">
        <w:rPr>
          <w:sz w:val="22"/>
          <w:szCs w:val="22"/>
        </w:rPr>
        <w:t xml:space="preserve"> of </w:t>
      </w:r>
      <w:proofErr w:type="spellStart"/>
      <w:r w:rsidR="00CB49D8" w:rsidRPr="00CB49D8">
        <w:rPr>
          <w:sz w:val="22"/>
          <w:szCs w:val="22"/>
        </w:rPr>
        <w:t>Education</w:t>
      </w:r>
      <w:proofErr w:type="spellEnd"/>
      <w:r w:rsidR="00CB49D8" w:rsidRPr="00CB49D8">
        <w:rPr>
          <w:sz w:val="22"/>
          <w:szCs w:val="22"/>
        </w:rPr>
        <w:t xml:space="preserve"> on </w:t>
      </w:r>
      <w:proofErr w:type="spellStart"/>
      <w:r w:rsidR="00CB49D8" w:rsidRPr="00CB49D8">
        <w:rPr>
          <w:sz w:val="22"/>
          <w:szCs w:val="22"/>
        </w:rPr>
        <w:t>Farmer</w:t>
      </w:r>
      <w:proofErr w:type="spellEnd"/>
      <w:r w:rsidR="00CB49D8" w:rsidRPr="00CB49D8">
        <w:rPr>
          <w:sz w:val="22"/>
          <w:szCs w:val="22"/>
        </w:rPr>
        <w:t xml:space="preserve"> s Productivity  A</w:t>
      </w:r>
      <w:r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Survey</w:t>
      </w:r>
      <w:proofErr w:type="spellEnd"/>
      <w:r w:rsidR="00CB49D8" w:rsidRPr="00CB49D8">
        <w:rPr>
          <w:sz w:val="22"/>
          <w:szCs w:val="22"/>
        </w:rPr>
        <w:t xml:space="preserve"> Analysis.  </w:t>
      </w:r>
      <w:proofErr w:type="spellStart"/>
      <w:r w:rsidR="00CB49D8" w:rsidRPr="00CB49D8">
        <w:rPr>
          <w:sz w:val="22"/>
          <w:szCs w:val="22"/>
        </w:rPr>
        <w:t>Ruralearn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Lifelong</w:t>
      </w:r>
      <w:proofErr w:type="spellEnd"/>
      <w:r w:rsidR="00CB49D8" w:rsidRPr="00CB49D8">
        <w:rPr>
          <w:sz w:val="22"/>
          <w:szCs w:val="22"/>
        </w:rPr>
        <w:t xml:space="preserve"> Learning </w:t>
      </w:r>
      <w:proofErr w:type="spellStart"/>
      <w:r w:rsidR="00CB49D8" w:rsidRPr="00CB49D8">
        <w:rPr>
          <w:sz w:val="22"/>
          <w:szCs w:val="22"/>
        </w:rPr>
        <w:t>For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Rural</w:t>
      </w:r>
      <w:proofErr w:type="spellEnd"/>
      <w:r w:rsidR="00CB49D8" w:rsidRPr="00CB49D8">
        <w:rPr>
          <w:sz w:val="22"/>
          <w:szCs w:val="22"/>
        </w:rPr>
        <w:t xml:space="preserve"> Europe (Özet Bildiri/)(Yayın No:731207)</w:t>
      </w:r>
    </w:p>
    <w:p w14:paraId="7FE46DC3" w14:textId="0D41BBB0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</w:r>
      <w:proofErr w:type="gramStart"/>
      <w:r w:rsidR="00CB49D8" w:rsidRPr="00CB49D8">
        <w:rPr>
          <w:sz w:val="22"/>
          <w:szCs w:val="22"/>
        </w:rPr>
        <w:t>Vildan  Serin</w:t>
      </w:r>
      <w:proofErr w:type="gramEnd"/>
      <w:r w:rsidR="00CB49D8" w:rsidRPr="00CB49D8">
        <w:rPr>
          <w:sz w:val="22"/>
          <w:szCs w:val="22"/>
        </w:rPr>
        <w:t>,</w:t>
      </w:r>
      <w:r w:rsidR="00CB49D8" w:rsidRPr="00CB49D8">
        <w:rPr>
          <w:sz w:val="22"/>
          <w:szCs w:val="22"/>
        </w:rPr>
        <w:tab/>
      </w:r>
      <w:proofErr w:type="spellStart"/>
      <w:r w:rsidR="00CB49D8" w:rsidRPr="00CB49D8">
        <w:rPr>
          <w:sz w:val="22"/>
          <w:szCs w:val="22"/>
        </w:rPr>
        <w:t>Erişah</w:t>
      </w:r>
      <w:proofErr w:type="spellEnd"/>
      <w:r w:rsidR="00CB49D8" w:rsidRPr="00CB49D8">
        <w:rPr>
          <w:sz w:val="22"/>
          <w:szCs w:val="22"/>
        </w:rPr>
        <w:t xml:space="preserve">  Arıcan   Türkiye   de  Bölgelere  göre  Tarım  Sektörünün  Verimliliğinin</w:t>
      </w:r>
      <w:r w:rsidR="00980628">
        <w:rPr>
          <w:sz w:val="22"/>
          <w:szCs w:val="22"/>
        </w:rPr>
        <w:t xml:space="preserve"> </w:t>
      </w:r>
      <w:r w:rsidR="00CB49D8" w:rsidRPr="00CB49D8">
        <w:rPr>
          <w:sz w:val="22"/>
          <w:szCs w:val="22"/>
        </w:rPr>
        <w:t>Kıyaslanması</w:t>
      </w:r>
      <w:r w:rsidR="00CB49D8" w:rsidRPr="00CB49D8">
        <w:rPr>
          <w:sz w:val="22"/>
          <w:szCs w:val="22"/>
        </w:rPr>
        <w:tab/>
        <w:t xml:space="preserve">Yaş Meyve Sebze Üretimine İlişkin Örnek Bir Çalışma.  </w:t>
      </w:r>
      <w:proofErr w:type="spellStart"/>
      <w:r w:rsidR="00CB49D8" w:rsidRPr="00CB49D8">
        <w:rPr>
          <w:sz w:val="22"/>
          <w:szCs w:val="22"/>
        </w:rPr>
        <w:t>Uluslarası</w:t>
      </w:r>
      <w:proofErr w:type="spellEnd"/>
      <w:r w:rsidR="00CB49D8" w:rsidRPr="00CB49D8">
        <w:rPr>
          <w:sz w:val="22"/>
          <w:szCs w:val="22"/>
        </w:rPr>
        <w:t xml:space="preserve"> Bölgesel Kalkınma</w:t>
      </w:r>
      <w:r w:rsidR="00CB49D8">
        <w:rPr>
          <w:sz w:val="22"/>
          <w:szCs w:val="22"/>
        </w:rPr>
        <w:t xml:space="preserve"> </w:t>
      </w:r>
      <w:r w:rsidR="00CB49D8" w:rsidRPr="00CB49D8">
        <w:rPr>
          <w:sz w:val="22"/>
          <w:szCs w:val="22"/>
        </w:rPr>
        <w:t>Sempozyumu (Tam Metin Bildiri/)(Yayın No:729720)</w:t>
      </w:r>
    </w:p>
    <w:p w14:paraId="7953CE4B" w14:textId="39109696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Vildan Serin </w:t>
      </w:r>
      <w:proofErr w:type="spellStart"/>
      <w:r w:rsidR="00CB49D8" w:rsidRPr="00CB49D8">
        <w:rPr>
          <w:sz w:val="22"/>
          <w:szCs w:val="22"/>
        </w:rPr>
        <w:t>Turkish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Asian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Economic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Relations</w:t>
      </w:r>
      <w:proofErr w:type="spellEnd"/>
      <w:r w:rsidR="00CB49D8" w:rsidRPr="00CB49D8">
        <w:rPr>
          <w:sz w:val="22"/>
          <w:szCs w:val="22"/>
        </w:rPr>
        <w:t xml:space="preserve"> 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EU </w:t>
      </w:r>
      <w:proofErr w:type="spellStart"/>
      <w:r w:rsidR="00CB49D8" w:rsidRPr="00CB49D8">
        <w:rPr>
          <w:sz w:val="22"/>
          <w:szCs w:val="22"/>
        </w:rPr>
        <w:t>Perspective</w:t>
      </w:r>
      <w:proofErr w:type="spellEnd"/>
      <w:r w:rsidR="00CB49D8" w:rsidRPr="00CB49D8">
        <w:rPr>
          <w:sz w:val="22"/>
          <w:szCs w:val="22"/>
        </w:rPr>
        <w:t xml:space="preserve">. 3.rd International </w:t>
      </w:r>
      <w:proofErr w:type="spellStart"/>
      <w:r w:rsidR="00CB49D8" w:rsidRPr="00CB49D8">
        <w:rPr>
          <w:sz w:val="22"/>
          <w:szCs w:val="22"/>
        </w:rPr>
        <w:t>Asian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Congress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China</w:t>
      </w:r>
      <w:proofErr w:type="spellEnd"/>
      <w:r w:rsidR="00CB49D8" w:rsidRPr="00CB49D8">
        <w:rPr>
          <w:sz w:val="22"/>
          <w:szCs w:val="22"/>
        </w:rPr>
        <w:t xml:space="preserve">- </w:t>
      </w:r>
      <w:proofErr w:type="spellStart"/>
      <w:r w:rsidR="00CB49D8" w:rsidRPr="00CB49D8">
        <w:rPr>
          <w:sz w:val="22"/>
          <w:szCs w:val="22"/>
        </w:rPr>
        <w:t>India</w:t>
      </w:r>
      <w:proofErr w:type="spellEnd"/>
      <w:r w:rsidR="00CB49D8" w:rsidRPr="00CB49D8">
        <w:rPr>
          <w:sz w:val="22"/>
          <w:szCs w:val="22"/>
        </w:rPr>
        <w:t xml:space="preserve"> (Özet Bildiri</w:t>
      </w:r>
      <w:proofErr w:type="gramStart"/>
      <w:r w:rsidR="00CB49D8" w:rsidRPr="00CB49D8">
        <w:rPr>
          <w:sz w:val="22"/>
          <w:szCs w:val="22"/>
        </w:rPr>
        <w:t>/)(</w:t>
      </w:r>
      <w:proofErr w:type="gramEnd"/>
      <w:r w:rsidR="00CB49D8" w:rsidRPr="00CB49D8">
        <w:rPr>
          <w:sz w:val="22"/>
          <w:szCs w:val="22"/>
        </w:rPr>
        <w:t>Yayın No:730654)</w:t>
      </w:r>
    </w:p>
    <w:p w14:paraId="1F1E0836" w14:textId="0CA23E41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>Vildan Serin, Bülent Gökay Küresel Finansal Kriz ve Başlıca Farklılıkları. Küreselleşme Sürecinde Kafkasya ve Orta Asya (Tam Metin Bildiri/)(Yayın No:729781)</w:t>
      </w:r>
    </w:p>
    <w:p w14:paraId="5E2DC7EC" w14:textId="12462E1A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Vildan Serin, Bülent Gökay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shifting</w:t>
      </w:r>
      <w:proofErr w:type="spellEnd"/>
      <w:r w:rsidR="00CB49D8" w:rsidRPr="00CB49D8">
        <w:rPr>
          <w:sz w:val="22"/>
          <w:szCs w:val="22"/>
        </w:rPr>
        <w:t xml:space="preserve"> of </w:t>
      </w:r>
      <w:proofErr w:type="spellStart"/>
      <w:r w:rsidR="00CB49D8" w:rsidRPr="00CB49D8">
        <w:rPr>
          <w:sz w:val="22"/>
          <w:szCs w:val="22"/>
        </w:rPr>
        <w:t>Economic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Power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towards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Asia</w:t>
      </w:r>
      <w:proofErr w:type="spellEnd"/>
      <w:r w:rsidR="00CB49D8" w:rsidRPr="00CB49D8">
        <w:rPr>
          <w:sz w:val="22"/>
          <w:szCs w:val="22"/>
        </w:rPr>
        <w:t xml:space="preserve">. </w:t>
      </w:r>
      <w:proofErr w:type="spellStart"/>
      <w:r w:rsidR="00CB49D8" w:rsidRPr="00CB49D8">
        <w:rPr>
          <w:sz w:val="22"/>
          <w:szCs w:val="22"/>
        </w:rPr>
        <w:t>Fourth</w:t>
      </w:r>
      <w:proofErr w:type="spellEnd"/>
      <w:r w:rsidR="00CB49D8" w:rsidRPr="00CB49D8">
        <w:rPr>
          <w:sz w:val="22"/>
          <w:szCs w:val="22"/>
        </w:rPr>
        <w:t xml:space="preserve"> International Conference of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Asian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Philosohical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Assocation</w:t>
      </w:r>
      <w:proofErr w:type="spellEnd"/>
      <w:r w:rsidR="00CB49D8" w:rsidRPr="00CB49D8">
        <w:rPr>
          <w:sz w:val="22"/>
          <w:szCs w:val="22"/>
        </w:rPr>
        <w:t>, 1(1) (Tam Metin Bildiri/)(Yayın No:730490)</w:t>
      </w:r>
    </w:p>
    <w:p w14:paraId="1D5B8D71" w14:textId="646F8788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2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Serin, Havva </w:t>
      </w:r>
      <w:proofErr w:type="spellStart"/>
      <w:r w:rsidRPr="00CB49D8">
        <w:rPr>
          <w:sz w:val="22"/>
          <w:szCs w:val="22"/>
        </w:rPr>
        <w:t>Çaha</w:t>
      </w:r>
      <w:proofErr w:type="spellEnd"/>
      <w:r w:rsidRPr="00CB49D8">
        <w:rPr>
          <w:sz w:val="22"/>
          <w:szCs w:val="22"/>
        </w:rPr>
        <w:t xml:space="preserve"> Konutlarda Enerji Verimliliği Nitel bir Analiz. 26.Enerji verimliliği Haftası Konferansı (Tam Metin Bildiri/)(Yayın No:730986)</w:t>
      </w:r>
    </w:p>
    <w:p w14:paraId="5C4DE052" w14:textId="5126850C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3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Hakan Öztunç, Zar </w:t>
      </w:r>
      <w:proofErr w:type="spellStart"/>
      <w:r w:rsidRPr="00CB49D8">
        <w:rPr>
          <w:sz w:val="22"/>
          <w:szCs w:val="22"/>
        </w:rPr>
        <w:t>Chi</w:t>
      </w:r>
      <w:proofErr w:type="spellEnd"/>
      <w:r w:rsidRPr="00CB49D8">
        <w:rPr>
          <w:sz w:val="22"/>
          <w:szCs w:val="22"/>
        </w:rPr>
        <w:t xml:space="preserve"> OO, Zehra Vildan Serin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Effects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Female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Education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Growth</w:t>
      </w:r>
      <w:proofErr w:type="spellEnd"/>
      <w:r w:rsidRPr="00CB49D8">
        <w:rPr>
          <w:sz w:val="22"/>
          <w:szCs w:val="22"/>
        </w:rPr>
        <w:t xml:space="preserve"> A Cross Country </w:t>
      </w:r>
      <w:proofErr w:type="spellStart"/>
      <w:r w:rsidRPr="00CB49D8">
        <w:rPr>
          <w:sz w:val="22"/>
          <w:szCs w:val="22"/>
        </w:rPr>
        <w:t>Empirical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Study</w:t>
      </w:r>
      <w:proofErr w:type="spellEnd"/>
      <w:r w:rsidRPr="00CB49D8">
        <w:rPr>
          <w:sz w:val="22"/>
          <w:szCs w:val="22"/>
        </w:rPr>
        <w:t xml:space="preserve">. </w:t>
      </w:r>
      <w:proofErr w:type="spellStart"/>
      <w:r w:rsidRPr="00CB49D8">
        <w:rPr>
          <w:sz w:val="22"/>
          <w:szCs w:val="22"/>
        </w:rPr>
        <w:t>Educational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Processes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Light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, Management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Governance</w:t>
      </w:r>
      <w:proofErr w:type="spellEnd"/>
      <w:r w:rsidRPr="00CB49D8">
        <w:rPr>
          <w:sz w:val="22"/>
          <w:szCs w:val="22"/>
        </w:rPr>
        <w:t xml:space="preserve"> (Tam Metin Bildiri/)(Yayın No:729096)</w:t>
      </w:r>
    </w:p>
    <w:p w14:paraId="32A39370" w14:textId="00EFB4E2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4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Serin, Ömer Alp </w:t>
      </w:r>
      <w:proofErr w:type="spellStart"/>
      <w:r w:rsidRPr="00CB49D8">
        <w:rPr>
          <w:sz w:val="22"/>
          <w:szCs w:val="22"/>
        </w:rPr>
        <w:t>Implication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recent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Anomalies</w:t>
      </w:r>
      <w:proofErr w:type="spellEnd"/>
      <w:r w:rsidRPr="00CB49D8">
        <w:rPr>
          <w:sz w:val="22"/>
          <w:szCs w:val="22"/>
        </w:rPr>
        <w:t xml:space="preserve"> on Global Financial </w:t>
      </w:r>
      <w:proofErr w:type="spellStart"/>
      <w:r w:rsidRPr="00CB49D8">
        <w:rPr>
          <w:sz w:val="22"/>
          <w:szCs w:val="22"/>
        </w:rPr>
        <w:t>Crisis</w:t>
      </w:r>
      <w:proofErr w:type="spellEnd"/>
      <w:r w:rsidRPr="00CB49D8">
        <w:rPr>
          <w:sz w:val="22"/>
          <w:szCs w:val="22"/>
        </w:rPr>
        <w:t xml:space="preserve">. 1st International </w:t>
      </w:r>
      <w:proofErr w:type="spellStart"/>
      <w:r w:rsidRPr="00CB49D8">
        <w:rPr>
          <w:sz w:val="22"/>
          <w:szCs w:val="22"/>
        </w:rPr>
        <w:t>Symposium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Sustainable</w:t>
      </w:r>
      <w:proofErr w:type="spellEnd"/>
      <w:r w:rsidRPr="00CB49D8">
        <w:rPr>
          <w:sz w:val="22"/>
          <w:szCs w:val="22"/>
        </w:rPr>
        <w:t xml:space="preserve"> Development (Özet Bildiri/)(Yayın No:730395)</w:t>
      </w:r>
    </w:p>
    <w:p w14:paraId="485C0DDF" w14:textId="6195840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lastRenderedPageBreak/>
        <w:t>1</w:t>
      </w:r>
      <w:r w:rsidR="00C5021C">
        <w:rPr>
          <w:sz w:val="22"/>
          <w:szCs w:val="22"/>
        </w:rPr>
        <w:t>5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Serin, Havva </w:t>
      </w:r>
      <w:proofErr w:type="spellStart"/>
      <w:r w:rsidRPr="00CB49D8">
        <w:rPr>
          <w:sz w:val="22"/>
          <w:szCs w:val="22"/>
        </w:rPr>
        <w:t>Çaha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Impacts</w:t>
      </w:r>
      <w:proofErr w:type="spellEnd"/>
      <w:r w:rsidRPr="00CB49D8">
        <w:rPr>
          <w:sz w:val="22"/>
          <w:szCs w:val="22"/>
        </w:rPr>
        <w:t xml:space="preserve"> of Financial </w:t>
      </w:r>
      <w:proofErr w:type="spellStart"/>
      <w:r w:rsidRPr="00CB49D8">
        <w:rPr>
          <w:sz w:val="22"/>
          <w:szCs w:val="22"/>
        </w:rPr>
        <w:t>Crisis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Turkish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Economy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Some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Policy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suggestions</w:t>
      </w:r>
      <w:proofErr w:type="spellEnd"/>
      <w:r w:rsidRPr="00CB49D8">
        <w:rPr>
          <w:sz w:val="22"/>
          <w:szCs w:val="22"/>
        </w:rPr>
        <w:t xml:space="preserve">. Conference </w:t>
      </w:r>
      <w:proofErr w:type="spellStart"/>
      <w:r w:rsidRPr="00CB49D8">
        <w:rPr>
          <w:sz w:val="22"/>
          <w:szCs w:val="22"/>
        </w:rPr>
        <w:t>Practice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Research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Private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Public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Sector</w:t>
      </w:r>
      <w:proofErr w:type="spellEnd"/>
      <w:r w:rsidRPr="00CB49D8">
        <w:rPr>
          <w:sz w:val="22"/>
          <w:szCs w:val="22"/>
        </w:rPr>
        <w:t xml:space="preserve"> -11 (Özet Bildiri/)(Yayın No:730342)</w:t>
      </w:r>
    </w:p>
    <w:p w14:paraId="0E8D0A38" w14:textId="58AABBD7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6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 Global Financial </w:t>
      </w:r>
      <w:proofErr w:type="spellStart"/>
      <w:r w:rsidRPr="00CB49D8">
        <w:rPr>
          <w:sz w:val="22"/>
          <w:szCs w:val="22"/>
        </w:rPr>
        <w:t>Crisisi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. </w:t>
      </w:r>
      <w:proofErr w:type="spellStart"/>
      <w:r w:rsidRPr="00CB49D8">
        <w:rPr>
          <w:sz w:val="22"/>
          <w:szCs w:val="22"/>
        </w:rPr>
        <w:t>Surviving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Global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Crisis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 as a Role Model (Özet Bildiri/)(Yayın No:729649)</w:t>
      </w:r>
    </w:p>
    <w:p w14:paraId="53CDB087" w14:textId="5BE701ED" w:rsid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7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 A Global </w:t>
      </w:r>
      <w:proofErr w:type="spellStart"/>
      <w:r w:rsidRPr="00CB49D8">
        <w:rPr>
          <w:sz w:val="22"/>
          <w:szCs w:val="22"/>
        </w:rPr>
        <w:t>Perspective</w:t>
      </w:r>
      <w:proofErr w:type="spellEnd"/>
      <w:r w:rsidRPr="00CB49D8">
        <w:rPr>
          <w:sz w:val="22"/>
          <w:szCs w:val="22"/>
        </w:rPr>
        <w:t xml:space="preserve"> 2008 2009 World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Crisis</w:t>
      </w:r>
      <w:proofErr w:type="spellEnd"/>
      <w:r w:rsidRPr="00CB49D8">
        <w:rPr>
          <w:sz w:val="22"/>
          <w:szCs w:val="22"/>
        </w:rPr>
        <w:t xml:space="preserve">.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Eighth</w:t>
      </w:r>
      <w:proofErr w:type="spellEnd"/>
      <w:r w:rsidRPr="00CB49D8">
        <w:rPr>
          <w:sz w:val="22"/>
          <w:szCs w:val="22"/>
        </w:rPr>
        <w:t xml:space="preserve"> METU Conference on International </w:t>
      </w:r>
      <w:proofErr w:type="spellStart"/>
      <w:r w:rsidRPr="00CB49D8">
        <w:rPr>
          <w:sz w:val="22"/>
          <w:szCs w:val="22"/>
        </w:rPr>
        <w:t>Relations</w:t>
      </w:r>
      <w:proofErr w:type="spellEnd"/>
      <w:r w:rsidRPr="00CB49D8">
        <w:rPr>
          <w:sz w:val="22"/>
          <w:szCs w:val="22"/>
        </w:rPr>
        <w:t xml:space="preserve">: </w:t>
      </w:r>
      <w:proofErr w:type="spellStart"/>
      <w:r w:rsidRPr="00CB49D8">
        <w:rPr>
          <w:sz w:val="22"/>
          <w:szCs w:val="22"/>
        </w:rPr>
        <w:t>Patterns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Change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Global </w:t>
      </w:r>
      <w:proofErr w:type="spellStart"/>
      <w:r w:rsidRPr="00CB49D8">
        <w:rPr>
          <w:sz w:val="22"/>
          <w:szCs w:val="22"/>
        </w:rPr>
        <w:t>System</w:t>
      </w:r>
      <w:proofErr w:type="spellEnd"/>
      <w:r w:rsidRPr="00CB49D8">
        <w:rPr>
          <w:sz w:val="22"/>
          <w:szCs w:val="22"/>
        </w:rPr>
        <w:t xml:space="preserve"> (Tam Metin Bildiri/)(Yayın No:730432)</w:t>
      </w:r>
    </w:p>
    <w:p w14:paraId="14FA0F00" w14:textId="2078EF26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8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SERİN ZEHRA VİLDAN Global </w:t>
      </w:r>
      <w:proofErr w:type="spellStart"/>
      <w:r w:rsidRPr="00CB49D8">
        <w:rPr>
          <w:sz w:val="22"/>
          <w:szCs w:val="22"/>
        </w:rPr>
        <w:t>Imbalances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Shifting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Power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To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Emerging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Economies</w:t>
      </w:r>
      <w:proofErr w:type="spellEnd"/>
      <w:r w:rsidRPr="00CB49D8">
        <w:rPr>
          <w:sz w:val="22"/>
          <w:szCs w:val="22"/>
        </w:rPr>
        <w:t xml:space="preserve"> A Case </w:t>
      </w:r>
      <w:proofErr w:type="spellStart"/>
      <w:r w:rsidRPr="00CB49D8">
        <w:rPr>
          <w:sz w:val="22"/>
          <w:szCs w:val="22"/>
        </w:rPr>
        <w:t>Study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. MAPPING THE FAULTLINES: </w:t>
      </w:r>
      <w:proofErr w:type="spellStart"/>
      <w:r w:rsidRPr="00CB49D8">
        <w:rPr>
          <w:sz w:val="22"/>
          <w:szCs w:val="22"/>
        </w:rPr>
        <w:t>Structural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Crisis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World-</w:t>
      </w:r>
      <w:proofErr w:type="spellStart"/>
      <w:r w:rsidRPr="00CB49D8">
        <w:rPr>
          <w:sz w:val="22"/>
          <w:szCs w:val="22"/>
        </w:rPr>
        <w:t>System</w:t>
      </w:r>
      <w:proofErr w:type="spellEnd"/>
      <w:r w:rsidRPr="00CB49D8">
        <w:rPr>
          <w:sz w:val="22"/>
          <w:szCs w:val="22"/>
        </w:rPr>
        <w:t>, 1(1) (Özet Bildiri/)(Yayın No:729474)</w:t>
      </w:r>
    </w:p>
    <w:p w14:paraId="581E3250" w14:textId="481346D3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1</w:t>
      </w:r>
      <w:r w:rsidR="00C5021C">
        <w:rPr>
          <w:sz w:val="22"/>
          <w:szCs w:val="22"/>
        </w:rPr>
        <w:t>9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Zar </w:t>
      </w:r>
      <w:proofErr w:type="spellStart"/>
      <w:r w:rsidRPr="00CB49D8">
        <w:rPr>
          <w:sz w:val="22"/>
          <w:szCs w:val="22"/>
        </w:rPr>
        <w:t>Chi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Oo</w:t>
      </w:r>
      <w:proofErr w:type="spellEnd"/>
      <w:r w:rsidRPr="00CB49D8">
        <w:rPr>
          <w:sz w:val="22"/>
          <w:szCs w:val="22"/>
        </w:rPr>
        <w:t xml:space="preserve"> THE IMPACT OF WOMEN EDUCATION ON ECONOMIC GROWTH IN PACIFIC ASIA. </w:t>
      </w:r>
      <w:proofErr w:type="spellStart"/>
      <w:r w:rsidRPr="00CB49D8">
        <w:rPr>
          <w:sz w:val="22"/>
          <w:szCs w:val="22"/>
        </w:rPr>
        <w:t>End</w:t>
      </w:r>
      <w:proofErr w:type="spellEnd"/>
      <w:r w:rsidRPr="00CB49D8">
        <w:rPr>
          <w:sz w:val="22"/>
          <w:szCs w:val="22"/>
        </w:rPr>
        <w:t>-of-</w:t>
      </w:r>
      <w:proofErr w:type="spellStart"/>
      <w:r w:rsidRPr="00CB49D8">
        <w:rPr>
          <w:sz w:val="22"/>
          <w:szCs w:val="22"/>
        </w:rPr>
        <w:t>Academic</w:t>
      </w:r>
      <w:proofErr w:type="spellEnd"/>
      <w:r w:rsidRPr="00CB49D8">
        <w:rPr>
          <w:sz w:val="22"/>
          <w:szCs w:val="22"/>
        </w:rPr>
        <w:t>-</w:t>
      </w:r>
      <w:proofErr w:type="spellStart"/>
      <w:r w:rsidRPr="00CB49D8">
        <w:rPr>
          <w:sz w:val="22"/>
          <w:szCs w:val="22"/>
        </w:rPr>
        <w:t>Year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Multidisciplinary</w:t>
      </w:r>
      <w:proofErr w:type="spellEnd"/>
      <w:r w:rsidRPr="00CB49D8">
        <w:rPr>
          <w:sz w:val="22"/>
          <w:szCs w:val="22"/>
        </w:rPr>
        <w:t xml:space="preserve"> Conference in </w:t>
      </w:r>
      <w:proofErr w:type="spellStart"/>
      <w:r w:rsidRPr="00CB49D8">
        <w:rPr>
          <w:sz w:val="22"/>
          <w:szCs w:val="22"/>
        </w:rPr>
        <w:t>Munich</w:t>
      </w:r>
      <w:proofErr w:type="spellEnd"/>
      <w:r w:rsidRPr="00CB49D8">
        <w:rPr>
          <w:sz w:val="22"/>
          <w:szCs w:val="22"/>
        </w:rPr>
        <w:t xml:space="preserve"> (Özet Bildiri/)(Yayın No:729546)</w:t>
      </w:r>
    </w:p>
    <w:p w14:paraId="197D1390" w14:textId="12B6E31B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Vildan Serin, Abdulkadir Civan, Nizamettin Bayyurt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Effects</w:t>
      </w:r>
      <w:proofErr w:type="spellEnd"/>
      <w:r w:rsidR="00CB49D8" w:rsidRPr="00CB49D8">
        <w:rPr>
          <w:sz w:val="22"/>
          <w:szCs w:val="22"/>
        </w:rPr>
        <w:t xml:space="preserve"> of </w:t>
      </w:r>
      <w:proofErr w:type="spellStart"/>
      <w:r w:rsidR="00CB49D8" w:rsidRPr="00CB49D8">
        <w:rPr>
          <w:sz w:val="22"/>
          <w:szCs w:val="22"/>
        </w:rPr>
        <w:t>Expert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Support</w:t>
      </w:r>
      <w:proofErr w:type="spellEnd"/>
      <w:r w:rsidR="00CB49D8" w:rsidRPr="00CB49D8">
        <w:rPr>
          <w:sz w:val="22"/>
          <w:szCs w:val="22"/>
        </w:rPr>
        <w:t xml:space="preserve"> on </w:t>
      </w:r>
      <w:proofErr w:type="spellStart"/>
      <w:r w:rsidR="00CB49D8" w:rsidRPr="00CB49D8">
        <w:rPr>
          <w:sz w:val="22"/>
          <w:szCs w:val="22"/>
        </w:rPr>
        <w:t>Farmers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Income</w:t>
      </w:r>
      <w:proofErr w:type="spellEnd"/>
      <w:r w:rsidR="00CB49D8" w:rsidRPr="00CB49D8">
        <w:rPr>
          <w:sz w:val="22"/>
          <w:szCs w:val="22"/>
        </w:rPr>
        <w:t xml:space="preserve"> A </w:t>
      </w:r>
      <w:proofErr w:type="spellStart"/>
      <w:r w:rsidR="00CB49D8" w:rsidRPr="00CB49D8">
        <w:rPr>
          <w:sz w:val="22"/>
          <w:szCs w:val="22"/>
        </w:rPr>
        <w:t>Survey</w:t>
      </w:r>
      <w:proofErr w:type="spellEnd"/>
      <w:r w:rsidR="00CB49D8" w:rsidRPr="00CB49D8">
        <w:rPr>
          <w:sz w:val="22"/>
          <w:szCs w:val="22"/>
        </w:rPr>
        <w:t xml:space="preserve"> Analysis. </w:t>
      </w:r>
      <w:proofErr w:type="spellStart"/>
      <w:r w:rsidR="00CB49D8" w:rsidRPr="00CB49D8">
        <w:rPr>
          <w:sz w:val="22"/>
          <w:szCs w:val="22"/>
        </w:rPr>
        <w:t>Sixteen</w:t>
      </w:r>
      <w:proofErr w:type="spellEnd"/>
      <w:r w:rsidR="00CB49D8" w:rsidRPr="00CB49D8">
        <w:rPr>
          <w:sz w:val="22"/>
          <w:szCs w:val="22"/>
        </w:rPr>
        <w:t xml:space="preserve"> World Business </w:t>
      </w:r>
      <w:proofErr w:type="spellStart"/>
      <w:r w:rsidR="00CB49D8" w:rsidRPr="00CB49D8">
        <w:rPr>
          <w:sz w:val="22"/>
          <w:szCs w:val="22"/>
        </w:rPr>
        <w:t>Congress</w:t>
      </w:r>
      <w:proofErr w:type="spellEnd"/>
      <w:r w:rsidR="00CB49D8" w:rsidRPr="00CB49D8">
        <w:rPr>
          <w:sz w:val="22"/>
          <w:szCs w:val="22"/>
        </w:rPr>
        <w:t xml:space="preserve"> Beyond </w:t>
      </w:r>
      <w:proofErr w:type="spellStart"/>
      <w:r w:rsidR="00CB49D8" w:rsidRPr="00CB49D8">
        <w:rPr>
          <w:sz w:val="22"/>
          <w:szCs w:val="22"/>
        </w:rPr>
        <w:t>Borders</w:t>
      </w:r>
      <w:proofErr w:type="spellEnd"/>
      <w:r w:rsidR="00CB49D8" w:rsidRPr="00CB49D8">
        <w:rPr>
          <w:sz w:val="22"/>
          <w:szCs w:val="22"/>
        </w:rPr>
        <w:t xml:space="preserve">: New Global </w:t>
      </w:r>
      <w:proofErr w:type="spellStart"/>
      <w:r w:rsidR="00CB49D8" w:rsidRPr="00CB49D8">
        <w:rPr>
          <w:sz w:val="22"/>
          <w:szCs w:val="22"/>
        </w:rPr>
        <w:t>management</w:t>
      </w:r>
      <w:proofErr w:type="spellEnd"/>
      <w:r w:rsidR="00CB49D8" w:rsidRPr="00CB49D8">
        <w:rPr>
          <w:sz w:val="22"/>
          <w:szCs w:val="22"/>
        </w:rPr>
        <w:t xml:space="preserve"> Development </w:t>
      </w:r>
      <w:proofErr w:type="spellStart"/>
      <w:r w:rsidR="00CB49D8" w:rsidRPr="00CB49D8">
        <w:rPr>
          <w:sz w:val="22"/>
          <w:szCs w:val="22"/>
        </w:rPr>
        <w:t>Challanges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Opp</w:t>
      </w:r>
      <w:proofErr w:type="spellEnd"/>
      <w:r w:rsidR="00CB49D8" w:rsidRPr="00CB49D8">
        <w:rPr>
          <w:sz w:val="22"/>
          <w:szCs w:val="22"/>
        </w:rPr>
        <w:t xml:space="preserve"> (Tam Metin Bildiri/)(Yayın No:730612)</w:t>
      </w:r>
    </w:p>
    <w:p w14:paraId="6E642F63" w14:textId="2C0681B6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21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SERİN ZEHRA </w:t>
      </w:r>
      <w:proofErr w:type="gramStart"/>
      <w:r w:rsidR="00CB49D8" w:rsidRPr="00CB49D8">
        <w:rPr>
          <w:sz w:val="22"/>
          <w:szCs w:val="22"/>
        </w:rPr>
        <w:t>VİLDAN,KANUŞAĞI</w:t>
      </w:r>
      <w:proofErr w:type="gramEnd"/>
      <w:r w:rsidR="00CB49D8" w:rsidRPr="00CB49D8">
        <w:rPr>
          <w:sz w:val="22"/>
          <w:szCs w:val="22"/>
        </w:rPr>
        <w:t xml:space="preserve"> İLHAN,ÖZCAN CAN (2020). ABD’nin Dolardan Kaynaklanan Politik ve Ekonomik Gücü Sürdürülebilir </w:t>
      </w:r>
      <w:proofErr w:type="gramStart"/>
      <w:r w:rsidR="00CB49D8" w:rsidRPr="00CB49D8">
        <w:rPr>
          <w:sz w:val="22"/>
          <w:szCs w:val="22"/>
        </w:rPr>
        <w:t>mi?.</w:t>
      </w:r>
      <w:proofErr w:type="gramEnd"/>
      <w:r w:rsidR="00CB49D8" w:rsidRPr="00CB49D8">
        <w:rPr>
          <w:sz w:val="22"/>
          <w:szCs w:val="22"/>
        </w:rPr>
        <w:t xml:space="preserve"> 7. Uluslararası Kültür ve Medeniyet Kongresi (Tam Metin Bildiri/Sözlü Sunum)(Yayın No:6182122)</w:t>
      </w:r>
    </w:p>
    <w:p w14:paraId="147ACC06" w14:textId="0A8916C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2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SERİN ZEHRA </w:t>
      </w:r>
      <w:proofErr w:type="gramStart"/>
      <w:r w:rsidRPr="00CB49D8">
        <w:rPr>
          <w:sz w:val="22"/>
          <w:szCs w:val="22"/>
        </w:rPr>
        <w:t>VİLDAN,ÖZTÜRK</w:t>
      </w:r>
      <w:proofErr w:type="gramEnd"/>
      <w:r w:rsidRPr="00CB49D8">
        <w:rPr>
          <w:sz w:val="22"/>
          <w:szCs w:val="22"/>
        </w:rPr>
        <w:t xml:space="preserve"> LAMİHA,GÜREZ Mehmet Fatih (2018). Üniversite Öğrencilerin Karşılaştıkları Sorunlar Hakkında </w:t>
      </w:r>
      <w:proofErr w:type="spellStart"/>
      <w:r w:rsidRPr="00CB49D8">
        <w:rPr>
          <w:sz w:val="22"/>
          <w:szCs w:val="22"/>
        </w:rPr>
        <w:t>BirAraştırma</w:t>
      </w:r>
      <w:proofErr w:type="spellEnd"/>
      <w:r w:rsidRPr="00CB49D8">
        <w:rPr>
          <w:sz w:val="22"/>
          <w:szCs w:val="22"/>
        </w:rPr>
        <w:t>: Şanlıurfa Örneği. NTERNATIONAL NECATIBEY EDUCATIONAL AND SOCIAL SCIENCE RESEARCH CONGRESSUNESAK, 1(1), 281-281. (Özet Bildiri/Sözlü Sunum)(Yayın No:6134261)</w:t>
      </w:r>
    </w:p>
    <w:p w14:paraId="45F1BAC0" w14:textId="044D9125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3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SERİN ZEHRA </w:t>
      </w:r>
      <w:proofErr w:type="gramStart"/>
      <w:r w:rsidRPr="00CB49D8">
        <w:rPr>
          <w:sz w:val="22"/>
          <w:szCs w:val="22"/>
        </w:rPr>
        <w:t>VİLDAN,ARICAN</w:t>
      </w:r>
      <w:proofErr w:type="gramEnd"/>
      <w:r w:rsidRPr="00CB49D8">
        <w:rPr>
          <w:sz w:val="22"/>
          <w:szCs w:val="22"/>
        </w:rPr>
        <w:t xml:space="preserve"> ERİŞAH,TANINMIŞ YÜCEMEMİŞ BAŞAK (2018). Küresel Kriz Sonrası Seçilmiş Merkez Bankalarının Altın Rezerv Politikalarındaki Değişim: Mukayeseli Bir Analiz. INTERNATIONAL CONFERENCE ON EURASIAN ECONOMIES 2018 (Tam Metin Bildiri/Sözlü Sunum)(Yayın No:4511401)</w:t>
      </w:r>
    </w:p>
    <w:p w14:paraId="659636E8" w14:textId="7A8DE151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4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SERİN ZEHRA </w:t>
      </w:r>
      <w:proofErr w:type="gramStart"/>
      <w:r w:rsidRPr="00CB49D8">
        <w:rPr>
          <w:sz w:val="22"/>
          <w:szCs w:val="22"/>
        </w:rPr>
        <w:t>VİLDAN,ÖZKAN</w:t>
      </w:r>
      <w:proofErr w:type="gramEnd"/>
      <w:r w:rsidRPr="00CB49D8">
        <w:rPr>
          <w:sz w:val="22"/>
          <w:szCs w:val="22"/>
        </w:rPr>
        <w:t xml:space="preserve"> ÖZCAN (2017).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Rising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New </w:t>
      </w:r>
      <w:proofErr w:type="spellStart"/>
      <w:r w:rsidRPr="00CB49D8">
        <w:rPr>
          <w:sz w:val="22"/>
          <w:szCs w:val="22"/>
        </w:rPr>
        <w:t>Era</w:t>
      </w:r>
      <w:proofErr w:type="spellEnd"/>
      <w:r w:rsidRPr="00CB49D8">
        <w:rPr>
          <w:sz w:val="22"/>
          <w:szCs w:val="22"/>
        </w:rPr>
        <w:t xml:space="preserve">: </w:t>
      </w:r>
      <w:proofErr w:type="spellStart"/>
      <w:r w:rsidRPr="00CB49D8">
        <w:rPr>
          <w:sz w:val="22"/>
          <w:szCs w:val="22"/>
        </w:rPr>
        <w:t>Populism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Political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Parties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Stability</w:t>
      </w:r>
      <w:proofErr w:type="spellEnd"/>
      <w:r w:rsidRPr="00CB49D8">
        <w:rPr>
          <w:sz w:val="22"/>
          <w:szCs w:val="22"/>
        </w:rPr>
        <w:t xml:space="preserve">. 14th International Conference on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Social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Sciences</w:t>
      </w:r>
      <w:proofErr w:type="spellEnd"/>
      <w:r w:rsidRPr="00CB49D8">
        <w:rPr>
          <w:sz w:val="22"/>
          <w:szCs w:val="22"/>
        </w:rPr>
        <w:t xml:space="preserve"> (Özet Bildiri/Sözlü Sunum)(Yayın No:3896601)</w:t>
      </w:r>
    </w:p>
    <w:p w14:paraId="4EC55658" w14:textId="028BB9D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5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Zehra Vildan Serin ve Kan, Enez (2020). “Sürdürülebilir Bir Kalkınmanın Sağlanmasında İslami Finans’ın Etkileri: Ana Akım İktisat Yaklaşımıyla Mukayeseli Bir Analiz” İstanbul Üniversitesi I. Uluslararası İslam İktisadı ve Finansı Lisansüstü Öğrenci Sempozyumu, Eylül 2020</w:t>
      </w:r>
    </w:p>
    <w:p w14:paraId="038E55AC" w14:textId="2B9DF298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6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Enez Kan “Analysis of </w:t>
      </w:r>
      <w:proofErr w:type="spellStart"/>
      <w:r w:rsidRPr="00CB49D8">
        <w:rPr>
          <w:sz w:val="22"/>
          <w:szCs w:val="22"/>
        </w:rPr>
        <w:t>Cointegration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Causality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Relationship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Between</w:t>
      </w:r>
      <w:proofErr w:type="spellEnd"/>
      <w:r w:rsidRPr="00CB49D8">
        <w:rPr>
          <w:sz w:val="22"/>
          <w:szCs w:val="22"/>
        </w:rPr>
        <w:t xml:space="preserve"> Gold </w:t>
      </w:r>
      <w:proofErr w:type="spellStart"/>
      <w:r w:rsidRPr="00CB49D8">
        <w:rPr>
          <w:sz w:val="22"/>
          <w:szCs w:val="22"/>
        </w:rPr>
        <w:t>Prices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Selected</w:t>
      </w:r>
      <w:proofErr w:type="spellEnd"/>
      <w:r w:rsidRPr="00CB49D8">
        <w:rPr>
          <w:sz w:val="22"/>
          <w:szCs w:val="22"/>
        </w:rPr>
        <w:t xml:space="preserve"> Financial </w:t>
      </w:r>
      <w:proofErr w:type="spellStart"/>
      <w:r w:rsidRPr="00CB49D8">
        <w:rPr>
          <w:sz w:val="22"/>
          <w:szCs w:val="22"/>
        </w:rPr>
        <w:t>Indicators</w:t>
      </w:r>
      <w:proofErr w:type="spellEnd"/>
      <w:r w:rsidRPr="00CB49D8">
        <w:rPr>
          <w:sz w:val="22"/>
          <w:szCs w:val="22"/>
        </w:rPr>
        <w:t xml:space="preserve">: </w:t>
      </w:r>
      <w:proofErr w:type="spellStart"/>
      <w:r w:rsidRPr="00CB49D8">
        <w:rPr>
          <w:sz w:val="22"/>
          <w:szCs w:val="22"/>
        </w:rPr>
        <w:t>Empirical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Evidence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from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” 32nd EBES Conference, 5-7 </w:t>
      </w:r>
      <w:proofErr w:type="spellStart"/>
      <w:r w:rsidRPr="00CB49D8">
        <w:rPr>
          <w:sz w:val="22"/>
          <w:szCs w:val="22"/>
        </w:rPr>
        <w:t>August</w:t>
      </w:r>
      <w:proofErr w:type="spellEnd"/>
      <w:r w:rsidRPr="00CB49D8">
        <w:rPr>
          <w:sz w:val="22"/>
          <w:szCs w:val="22"/>
        </w:rPr>
        <w:t xml:space="preserve"> 2020, İstanbul, Türkiye</w:t>
      </w:r>
    </w:p>
    <w:p w14:paraId="067969F3" w14:textId="25BC7C5A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7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Selçuk </w:t>
      </w:r>
      <w:proofErr w:type="spellStart"/>
      <w:r w:rsidRPr="00CB49D8">
        <w:rPr>
          <w:sz w:val="22"/>
          <w:szCs w:val="22"/>
        </w:rPr>
        <w:t>Gerlikhan</w:t>
      </w:r>
      <w:proofErr w:type="spellEnd"/>
      <w:r w:rsidRPr="00CB49D8">
        <w:rPr>
          <w:sz w:val="22"/>
          <w:szCs w:val="22"/>
        </w:rPr>
        <w:t xml:space="preserve">, Oya Öztürk, İlhan </w:t>
      </w:r>
      <w:proofErr w:type="spellStart"/>
      <w:r w:rsidRPr="00CB49D8">
        <w:rPr>
          <w:sz w:val="22"/>
          <w:szCs w:val="22"/>
        </w:rPr>
        <w:t>Kanuşağı</w:t>
      </w:r>
      <w:proofErr w:type="spellEnd"/>
      <w:r w:rsidRPr="00CB49D8">
        <w:rPr>
          <w:sz w:val="22"/>
          <w:szCs w:val="22"/>
        </w:rPr>
        <w:t xml:space="preserve">, Can Özcan “Covıd-19 </w:t>
      </w:r>
      <w:proofErr w:type="spellStart"/>
      <w:r w:rsidRPr="00CB49D8">
        <w:rPr>
          <w:sz w:val="22"/>
          <w:szCs w:val="22"/>
        </w:rPr>
        <w:t>Pandemisi</w:t>
      </w:r>
      <w:proofErr w:type="spellEnd"/>
      <w:r w:rsidRPr="00CB49D8">
        <w:rPr>
          <w:sz w:val="22"/>
          <w:szCs w:val="22"/>
        </w:rPr>
        <w:t xml:space="preserve"> Sürecinde Uygulanan Para Politikalarının Etkileri: Türkiye Örneği”, Online International Conference of COVID-19 (CONCOVID), 12-14 Haziran 2020, İstanbul Türkiye.</w:t>
      </w:r>
    </w:p>
    <w:p w14:paraId="7AE2472C" w14:textId="276D858C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lastRenderedPageBreak/>
        <w:t>2</w:t>
      </w:r>
      <w:r w:rsidR="00C5021C">
        <w:rPr>
          <w:sz w:val="22"/>
          <w:szCs w:val="22"/>
        </w:rPr>
        <w:t>8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Saltuk </w:t>
      </w:r>
      <w:proofErr w:type="spellStart"/>
      <w:r w:rsidRPr="00CB49D8">
        <w:rPr>
          <w:sz w:val="22"/>
          <w:szCs w:val="22"/>
        </w:rPr>
        <w:t>Agıralioglu</w:t>
      </w:r>
      <w:proofErr w:type="spellEnd"/>
      <w:r w:rsidRPr="00CB49D8">
        <w:rPr>
          <w:sz w:val="22"/>
          <w:szCs w:val="22"/>
        </w:rPr>
        <w:t xml:space="preserve"> Server Demirci “A </w:t>
      </w:r>
      <w:proofErr w:type="spellStart"/>
      <w:r w:rsidRPr="00CB49D8">
        <w:rPr>
          <w:sz w:val="22"/>
          <w:szCs w:val="22"/>
        </w:rPr>
        <w:t>Comparison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between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Effects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Fed’s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Quantitative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Easing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Quantitative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Tightening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Policies</w:t>
      </w:r>
      <w:proofErr w:type="spellEnd"/>
      <w:r w:rsidRPr="00CB49D8">
        <w:rPr>
          <w:sz w:val="22"/>
          <w:szCs w:val="22"/>
        </w:rPr>
        <w:t xml:space="preserve">: </w:t>
      </w:r>
      <w:proofErr w:type="spellStart"/>
      <w:r w:rsidRPr="00CB49D8">
        <w:rPr>
          <w:sz w:val="22"/>
          <w:szCs w:val="22"/>
        </w:rPr>
        <w:t>Evidence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Fragile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Five</w:t>
      </w:r>
      <w:proofErr w:type="spellEnd"/>
      <w:r w:rsidRPr="00CB49D8">
        <w:rPr>
          <w:sz w:val="22"/>
          <w:szCs w:val="22"/>
        </w:rPr>
        <w:t xml:space="preserve">, 2008-2018”, International Conference on Management,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&amp; </w:t>
      </w:r>
      <w:proofErr w:type="spellStart"/>
      <w:r w:rsidRPr="00CB49D8">
        <w:rPr>
          <w:sz w:val="22"/>
          <w:szCs w:val="22"/>
        </w:rPr>
        <w:t>Social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Science</w:t>
      </w:r>
      <w:proofErr w:type="spellEnd"/>
      <w:r w:rsidRPr="00CB49D8">
        <w:rPr>
          <w:sz w:val="22"/>
          <w:szCs w:val="22"/>
        </w:rPr>
        <w:t xml:space="preserve"> (ICMESS), 21 </w:t>
      </w:r>
      <w:proofErr w:type="spellStart"/>
      <w:r w:rsidRPr="00CB49D8">
        <w:rPr>
          <w:sz w:val="22"/>
          <w:szCs w:val="22"/>
        </w:rPr>
        <w:t>March</w:t>
      </w:r>
      <w:proofErr w:type="spellEnd"/>
      <w:r w:rsidRPr="00CB49D8">
        <w:rPr>
          <w:sz w:val="22"/>
          <w:szCs w:val="22"/>
        </w:rPr>
        <w:t xml:space="preserve"> 2019, İstanbul,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>.</w:t>
      </w:r>
    </w:p>
    <w:p w14:paraId="55D15027" w14:textId="074053E4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2</w:t>
      </w:r>
      <w:r w:rsidR="00C5021C">
        <w:rPr>
          <w:sz w:val="22"/>
          <w:szCs w:val="22"/>
        </w:rPr>
        <w:t>9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</w:t>
      </w:r>
      <w:proofErr w:type="spellStart"/>
      <w:r w:rsidRPr="00CB49D8">
        <w:rPr>
          <w:sz w:val="22"/>
          <w:szCs w:val="22"/>
        </w:rPr>
        <w:t>Certificate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Keynote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Speaker</w:t>
      </w:r>
      <w:proofErr w:type="spellEnd"/>
      <w:r w:rsidRPr="00CB49D8">
        <w:rPr>
          <w:sz w:val="22"/>
          <w:szCs w:val="22"/>
        </w:rPr>
        <w:t xml:space="preserve">, GRSD International Conference, 21 </w:t>
      </w:r>
      <w:proofErr w:type="spellStart"/>
      <w:r w:rsidRPr="00CB49D8">
        <w:rPr>
          <w:sz w:val="22"/>
          <w:szCs w:val="22"/>
        </w:rPr>
        <w:t>March</w:t>
      </w:r>
      <w:proofErr w:type="spellEnd"/>
      <w:r w:rsidRPr="00CB49D8">
        <w:rPr>
          <w:sz w:val="22"/>
          <w:szCs w:val="22"/>
        </w:rPr>
        <w:t xml:space="preserve"> 2019, İstanbul,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>.</w:t>
      </w:r>
    </w:p>
    <w:p w14:paraId="59FCDB08" w14:textId="3CE4F869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30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Zehra Vildan Serin, Tuğba Akdoğan, “Sürdürülebilir Enerji Kaynağı Olarak Biyogaz: </w:t>
      </w:r>
      <w:proofErr w:type="spellStart"/>
      <w:r w:rsidR="00CB49D8" w:rsidRPr="00CB49D8">
        <w:rPr>
          <w:sz w:val="22"/>
          <w:szCs w:val="22"/>
        </w:rPr>
        <w:t>Gazantep</w:t>
      </w:r>
      <w:proofErr w:type="spellEnd"/>
      <w:r w:rsidR="00CB49D8" w:rsidRPr="00CB49D8">
        <w:rPr>
          <w:sz w:val="22"/>
          <w:szCs w:val="22"/>
        </w:rPr>
        <w:t xml:space="preserve"> Örneği”, 6th International </w:t>
      </w:r>
      <w:proofErr w:type="spellStart"/>
      <w:r w:rsidR="00CB49D8" w:rsidRPr="00CB49D8">
        <w:rPr>
          <w:sz w:val="22"/>
          <w:szCs w:val="22"/>
        </w:rPr>
        <w:t>Multidisciplinary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Studies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Congress</w:t>
      </w:r>
      <w:proofErr w:type="spellEnd"/>
      <w:r w:rsidR="00CB49D8" w:rsidRPr="00CB49D8">
        <w:rPr>
          <w:sz w:val="22"/>
          <w:szCs w:val="22"/>
        </w:rPr>
        <w:t xml:space="preserve">, 27 April 2019, Gaziantep, </w:t>
      </w:r>
      <w:proofErr w:type="spellStart"/>
      <w:r w:rsidR="00CB49D8" w:rsidRPr="00CB49D8">
        <w:rPr>
          <w:sz w:val="22"/>
          <w:szCs w:val="22"/>
        </w:rPr>
        <w:t>Turkey</w:t>
      </w:r>
      <w:proofErr w:type="spellEnd"/>
    </w:p>
    <w:p w14:paraId="546BAD34" w14:textId="180E33BD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31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Zehra Vildan Serin, Celal </w:t>
      </w:r>
      <w:proofErr w:type="spellStart"/>
      <w:r w:rsidR="00CB49D8" w:rsidRPr="00CB49D8">
        <w:rPr>
          <w:sz w:val="22"/>
          <w:szCs w:val="22"/>
        </w:rPr>
        <w:t>Taşdoğan</w:t>
      </w:r>
      <w:proofErr w:type="spellEnd"/>
      <w:r w:rsidR="00CB49D8" w:rsidRPr="00CB49D8">
        <w:rPr>
          <w:sz w:val="22"/>
          <w:szCs w:val="22"/>
        </w:rPr>
        <w:t xml:space="preserve">, Arzu Yılmaz, Faiz Koridoru Politikasının </w:t>
      </w:r>
      <w:proofErr w:type="spellStart"/>
      <w:r w:rsidR="00CB49D8" w:rsidRPr="00CB49D8">
        <w:rPr>
          <w:sz w:val="22"/>
          <w:szCs w:val="22"/>
        </w:rPr>
        <w:t>Finasal</w:t>
      </w:r>
      <w:proofErr w:type="spellEnd"/>
      <w:r w:rsidR="00CB49D8" w:rsidRPr="00CB49D8">
        <w:rPr>
          <w:sz w:val="22"/>
          <w:szCs w:val="22"/>
        </w:rPr>
        <w:t xml:space="preserve"> İstikrar Üzerine Etkinliği: Türkiye Örneği, 6th International </w:t>
      </w:r>
      <w:proofErr w:type="spellStart"/>
      <w:r w:rsidR="00CB49D8" w:rsidRPr="00CB49D8">
        <w:rPr>
          <w:sz w:val="22"/>
          <w:szCs w:val="22"/>
        </w:rPr>
        <w:t>Multidisciplinary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Studies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Congress</w:t>
      </w:r>
      <w:proofErr w:type="spellEnd"/>
      <w:r w:rsidR="00CB49D8" w:rsidRPr="00CB49D8">
        <w:rPr>
          <w:sz w:val="22"/>
          <w:szCs w:val="22"/>
        </w:rPr>
        <w:t xml:space="preserve">, 27 April 2019, Gaziantep, </w:t>
      </w:r>
      <w:proofErr w:type="spellStart"/>
      <w:r w:rsidR="00CB49D8" w:rsidRPr="00CB49D8">
        <w:rPr>
          <w:sz w:val="22"/>
          <w:szCs w:val="22"/>
        </w:rPr>
        <w:t>Turkey</w:t>
      </w:r>
      <w:proofErr w:type="spellEnd"/>
      <w:r w:rsidR="00CB49D8" w:rsidRPr="00CB49D8">
        <w:rPr>
          <w:sz w:val="22"/>
          <w:szCs w:val="22"/>
        </w:rPr>
        <w:t>.</w:t>
      </w:r>
    </w:p>
    <w:p w14:paraId="41E081ED" w14:textId="7AF251A9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2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H. </w:t>
      </w:r>
      <w:proofErr w:type="spellStart"/>
      <w:r w:rsidRPr="00CB49D8">
        <w:rPr>
          <w:sz w:val="22"/>
          <w:szCs w:val="22"/>
        </w:rPr>
        <w:t>Caha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Effects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Microfinance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programs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Female</w:t>
      </w:r>
      <w:proofErr w:type="spellEnd"/>
      <w:r w:rsidRPr="00CB49D8">
        <w:rPr>
          <w:sz w:val="22"/>
          <w:szCs w:val="22"/>
        </w:rPr>
        <w:t xml:space="preserve"> Empowerment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Poverty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Reduction</w:t>
      </w:r>
      <w:proofErr w:type="spellEnd"/>
      <w:r w:rsidRPr="00CB49D8">
        <w:rPr>
          <w:sz w:val="22"/>
          <w:szCs w:val="22"/>
        </w:rPr>
        <w:t xml:space="preserve">: A Case </w:t>
      </w:r>
      <w:proofErr w:type="spellStart"/>
      <w:r w:rsidRPr="00CB49D8">
        <w:rPr>
          <w:sz w:val="22"/>
          <w:szCs w:val="22"/>
        </w:rPr>
        <w:t>Study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 International Conference on </w:t>
      </w:r>
      <w:proofErr w:type="spellStart"/>
      <w:r w:rsidRPr="00CB49D8">
        <w:rPr>
          <w:sz w:val="22"/>
          <w:szCs w:val="22"/>
        </w:rPr>
        <w:t>Social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Policy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Islamic</w:t>
      </w:r>
      <w:proofErr w:type="spellEnd"/>
      <w:r w:rsidRPr="00CB49D8">
        <w:rPr>
          <w:sz w:val="22"/>
          <w:szCs w:val="22"/>
        </w:rPr>
        <w:t xml:space="preserve"> World, 12- 16 </w:t>
      </w:r>
      <w:proofErr w:type="gramStart"/>
      <w:r w:rsidRPr="00CB49D8">
        <w:rPr>
          <w:sz w:val="22"/>
          <w:szCs w:val="22"/>
        </w:rPr>
        <w:t>May  2018</w:t>
      </w:r>
      <w:proofErr w:type="gram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Tehran</w:t>
      </w:r>
      <w:proofErr w:type="spellEnd"/>
      <w:r w:rsidRPr="00CB49D8">
        <w:rPr>
          <w:sz w:val="22"/>
          <w:szCs w:val="22"/>
        </w:rPr>
        <w:t>,  Iran http://spiw.atu.ac.ir/</w:t>
      </w:r>
    </w:p>
    <w:p w14:paraId="5CE5395D" w14:textId="04AD082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3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L. Öztürk, M. </w:t>
      </w:r>
      <w:proofErr w:type="spellStart"/>
      <w:proofErr w:type="gramStart"/>
      <w:r w:rsidRPr="00CB49D8">
        <w:rPr>
          <w:sz w:val="22"/>
          <w:szCs w:val="22"/>
        </w:rPr>
        <w:t>F.Gürez</w:t>
      </w:r>
      <w:proofErr w:type="spellEnd"/>
      <w:proofErr w:type="gramEnd"/>
      <w:r w:rsidRPr="00CB49D8">
        <w:rPr>
          <w:sz w:val="22"/>
          <w:szCs w:val="22"/>
        </w:rPr>
        <w:t xml:space="preserve"> ,Vildan Zehra Serin, “Üniversite Öğrencilerin Karşılaştıkları Sorunlar Hakkında Bir Araştırma: Şanlıurfa Örneği”, Uluslararası </w:t>
      </w:r>
      <w:proofErr w:type="spellStart"/>
      <w:r w:rsidRPr="00CB49D8">
        <w:rPr>
          <w:sz w:val="22"/>
          <w:szCs w:val="22"/>
        </w:rPr>
        <w:t>Necatibey</w:t>
      </w:r>
      <w:proofErr w:type="spellEnd"/>
      <w:r w:rsidRPr="00CB49D8">
        <w:rPr>
          <w:sz w:val="22"/>
          <w:szCs w:val="22"/>
        </w:rPr>
        <w:t xml:space="preserve"> Eğitim Ve Sosyal Bilimler Araştırmaları Kongresi (UNESAK 2018), 26-28 Ekim 2018, Balıkesir Türkiye.</w:t>
      </w:r>
    </w:p>
    <w:p w14:paraId="60D67D93" w14:textId="6EC3A2B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4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Z. Vildan Serin, Fatma Betül Özkök, “</w:t>
      </w:r>
      <w:proofErr w:type="spellStart"/>
      <w:r w:rsidRPr="00CB49D8">
        <w:rPr>
          <w:sz w:val="22"/>
          <w:szCs w:val="22"/>
        </w:rPr>
        <w:t>Social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Exclusion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Syrian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Women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Refugees</w:t>
      </w:r>
      <w:proofErr w:type="spellEnd"/>
      <w:r w:rsidRPr="00CB49D8">
        <w:rPr>
          <w:sz w:val="22"/>
          <w:szCs w:val="22"/>
        </w:rPr>
        <w:t xml:space="preserve">: A Case </w:t>
      </w:r>
      <w:proofErr w:type="spellStart"/>
      <w:r w:rsidRPr="00CB49D8">
        <w:rPr>
          <w:sz w:val="22"/>
          <w:szCs w:val="22"/>
        </w:rPr>
        <w:t>Study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”, 12th International Conference on Management, Finance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Entrepreneurship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October</w:t>
      </w:r>
      <w:proofErr w:type="spellEnd"/>
      <w:r w:rsidRPr="00CB49D8">
        <w:rPr>
          <w:sz w:val="22"/>
          <w:szCs w:val="22"/>
        </w:rPr>
        <w:t>, 21,2017, İstanbul, https://www.ifrnd.org/main/conference/12th-icmfe/</w:t>
      </w:r>
    </w:p>
    <w:p w14:paraId="1F9C539C" w14:textId="142D9054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5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Beyza </w:t>
      </w:r>
      <w:proofErr w:type="spellStart"/>
      <w:r w:rsidRPr="00CB49D8">
        <w:rPr>
          <w:sz w:val="22"/>
          <w:szCs w:val="22"/>
        </w:rPr>
        <w:t>Oktay­Hakan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Oztunç</w:t>
      </w:r>
      <w:proofErr w:type="spellEnd"/>
      <w:r w:rsidRPr="00CB49D8">
        <w:rPr>
          <w:sz w:val="22"/>
          <w:szCs w:val="22"/>
        </w:rPr>
        <w:t>­ Zehra Vildan Serin, "</w:t>
      </w:r>
      <w:proofErr w:type="spellStart"/>
      <w:r w:rsidRPr="00CB49D8">
        <w:rPr>
          <w:sz w:val="22"/>
          <w:szCs w:val="22"/>
        </w:rPr>
        <w:t>Determinants</w:t>
      </w:r>
      <w:proofErr w:type="spellEnd"/>
      <w:r w:rsidRPr="00CB49D8">
        <w:rPr>
          <w:sz w:val="22"/>
          <w:szCs w:val="22"/>
        </w:rPr>
        <w:t xml:space="preserve"> of Gold </w:t>
      </w:r>
      <w:proofErr w:type="spellStart"/>
      <w:r w:rsidRPr="00CB49D8">
        <w:rPr>
          <w:sz w:val="22"/>
          <w:szCs w:val="22"/>
        </w:rPr>
        <w:t>Reserves</w:t>
      </w:r>
      <w:proofErr w:type="spellEnd"/>
      <w:r w:rsidRPr="00CB49D8">
        <w:rPr>
          <w:sz w:val="22"/>
          <w:szCs w:val="22"/>
        </w:rPr>
        <w:t xml:space="preserve">: An </w:t>
      </w:r>
      <w:proofErr w:type="spellStart"/>
      <w:r w:rsidRPr="00CB49D8">
        <w:rPr>
          <w:sz w:val="22"/>
          <w:szCs w:val="22"/>
        </w:rPr>
        <w:t>Amprical</w:t>
      </w:r>
      <w:proofErr w:type="spellEnd"/>
      <w:r w:rsidRPr="00CB49D8">
        <w:rPr>
          <w:sz w:val="22"/>
          <w:szCs w:val="22"/>
        </w:rPr>
        <w:t xml:space="preserve"> Analysis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Developed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Countries</w:t>
      </w:r>
      <w:proofErr w:type="spellEnd"/>
      <w:r w:rsidRPr="00CB49D8">
        <w:rPr>
          <w:sz w:val="22"/>
          <w:szCs w:val="22"/>
        </w:rPr>
        <w:t xml:space="preserve">", </w:t>
      </w:r>
      <w:proofErr w:type="spellStart"/>
      <w:r w:rsidRPr="00CB49D8">
        <w:rPr>
          <w:sz w:val="22"/>
          <w:szCs w:val="22"/>
        </w:rPr>
        <w:t>Istanbul</w:t>
      </w:r>
      <w:proofErr w:type="spellEnd"/>
      <w:r w:rsidRPr="00CB49D8">
        <w:rPr>
          <w:sz w:val="22"/>
          <w:szCs w:val="22"/>
        </w:rPr>
        <w:t xml:space="preserve"> Conference of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Finance ICEF­2015, 5, Türkiye, </w:t>
      </w:r>
      <w:proofErr w:type="spellStart"/>
      <w:r w:rsidRPr="00CB49D8">
        <w:rPr>
          <w:sz w:val="22"/>
          <w:szCs w:val="22"/>
        </w:rPr>
        <w:t>Istanbul</w:t>
      </w:r>
      <w:proofErr w:type="spellEnd"/>
      <w:r w:rsidRPr="00CB49D8">
        <w:rPr>
          <w:sz w:val="22"/>
          <w:szCs w:val="22"/>
        </w:rPr>
        <w:t>, (2015)</w:t>
      </w:r>
    </w:p>
    <w:p w14:paraId="4B404E07" w14:textId="219BBC7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6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Serin, Beyza </w:t>
      </w:r>
      <w:proofErr w:type="spellStart"/>
      <w:r w:rsidRPr="00CB49D8">
        <w:rPr>
          <w:sz w:val="22"/>
          <w:szCs w:val="22"/>
        </w:rPr>
        <w:t>Kuşcu</w:t>
      </w:r>
      <w:proofErr w:type="spellEnd"/>
      <w:r w:rsidRPr="00CB49D8">
        <w:rPr>
          <w:sz w:val="22"/>
          <w:szCs w:val="22"/>
        </w:rPr>
        <w:t xml:space="preserve"> Oktay, "Global </w:t>
      </w:r>
      <w:proofErr w:type="spellStart"/>
      <w:r w:rsidRPr="00CB49D8">
        <w:rPr>
          <w:sz w:val="22"/>
          <w:szCs w:val="22"/>
        </w:rPr>
        <w:t>Governance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’ s </w:t>
      </w:r>
      <w:proofErr w:type="spellStart"/>
      <w:r w:rsidRPr="00CB49D8">
        <w:rPr>
          <w:sz w:val="22"/>
          <w:szCs w:val="22"/>
        </w:rPr>
        <w:t>Position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Post­Global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Crisis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Period</w:t>
      </w:r>
      <w:proofErr w:type="spellEnd"/>
      <w:r w:rsidRPr="00CB49D8">
        <w:rPr>
          <w:sz w:val="22"/>
          <w:szCs w:val="22"/>
        </w:rPr>
        <w:t xml:space="preserve">", International Foundation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Research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Development (IFRD), </w:t>
      </w:r>
      <w:proofErr w:type="spellStart"/>
      <w:r w:rsidRPr="00CB49D8">
        <w:rPr>
          <w:sz w:val="22"/>
          <w:szCs w:val="22"/>
        </w:rPr>
        <w:t>Proceedings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2nd International Conference on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Social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Sciences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Bangkok­Thailand</w:t>
      </w:r>
      <w:proofErr w:type="spellEnd"/>
      <w:r w:rsidRPr="00CB49D8">
        <w:rPr>
          <w:sz w:val="22"/>
          <w:szCs w:val="22"/>
        </w:rPr>
        <w:t>, (2014)</w:t>
      </w:r>
    </w:p>
    <w:p w14:paraId="7CFE51E2" w14:textId="7612E72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7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Nizamettin Bayyurt, Zehra Vildan Serin, Fatma </w:t>
      </w:r>
      <w:proofErr w:type="spellStart"/>
      <w:r w:rsidRPr="00CB49D8">
        <w:rPr>
          <w:sz w:val="22"/>
          <w:szCs w:val="22"/>
        </w:rPr>
        <w:t>Eban</w:t>
      </w:r>
      <w:proofErr w:type="spellEnd"/>
      <w:r w:rsidRPr="00CB49D8">
        <w:rPr>
          <w:sz w:val="22"/>
          <w:szCs w:val="22"/>
        </w:rPr>
        <w:t xml:space="preserve"> Arıkan, " </w:t>
      </w:r>
      <w:proofErr w:type="spellStart"/>
      <w:r w:rsidRPr="00CB49D8">
        <w:rPr>
          <w:sz w:val="22"/>
          <w:szCs w:val="22"/>
        </w:rPr>
        <w:t>Good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Governance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Agrigultural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Effiiciency</w:t>
      </w:r>
      <w:proofErr w:type="spellEnd"/>
      <w:r w:rsidRPr="00CB49D8">
        <w:rPr>
          <w:sz w:val="22"/>
          <w:szCs w:val="22"/>
        </w:rPr>
        <w:t xml:space="preserve">", 2nd International Conference on Management, Finance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Entrepreneurship</w:t>
      </w:r>
      <w:proofErr w:type="spellEnd"/>
      <w:r w:rsidRPr="00CB49D8">
        <w:rPr>
          <w:sz w:val="22"/>
          <w:szCs w:val="22"/>
        </w:rPr>
        <w:t>, İstanbul, (2014)</w:t>
      </w:r>
    </w:p>
    <w:p w14:paraId="43984828" w14:textId="161980EC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8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Filiz Kadı, Zehra Vildan Serin, Fatma </w:t>
      </w:r>
      <w:proofErr w:type="spellStart"/>
      <w:r w:rsidRPr="00CB49D8">
        <w:rPr>
          <w:sz w:val="22"/>
          <w:szCs w:val="22"/>
        </w:rPr>
        <w:t>Eban</w:t>
      </w:r>
      <w:proofErr w:type="spellEnd"/>
      <w:r w:rsidRPr="00CB49D8">
        <w:rPr>
          <w:sz w:val="22"/>
          <w:szCs w:val="22"/>
        </w:rPr>
        <w:t xml:space="preserve"> Arıkan, "</w:t>
      </w:r>
      <w:proofErr w:type="spellStart"/>
      <w:r w:rsidRPr="00CB49D8">
        <w:rPr>
          <w:sz w:val="22"/>
          <w:szCs w:val="22"/>
        </w:rPr>
        <w:t>Determinants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Income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Differences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Farmers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: A </w:t>
      </w:r>
      <w:proofErr w:type="spellStart"/>
      <w:r w:rsidRPr="00CB49D8">
        <w:rPr>
          <w:sz w:val="22"/>
          <w:szCs w:val="22"/>
        </w:rPr>
        <w:t>Discriminate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Analytical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Approach</w:t>
      </w:r>
      <w:proofErr w:type="spellEnd"/>
      <w:r w:rsidRPr="00CB49D8">
        <w:rPr>
          <w:sz w:val="22"/>
          <w:szCs w:val="22"/>
        </w:rPr>
        <w:t xml:space="preserve"> ", 2nd International Conference on Management, Finance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Entrepreneurship</w:t>
      </w:r>
      <w:proofErr w:type="spellEnd"/>
      <w:r w:rsidRPr="00CB49D8">
        <w:rPr>
          <w:sz w:val="22"/>
          <w:szCs w:val="22"/>
        </w:rPr>
        <w:t xml:space="preserve">, İstanbul,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>, (2014)</w:t>
      </w:r>
    </w:p>
    <w:p w14:paraId="44150684" w14:textId="4D206492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3</w:t>
      </w:r>
      <w:r w:rsidR="00C5021C">
        <w:rPr>
          <w:sz w:val="22"/>
          <w:szCs w:val="22"/>
        </w:rPr>
        <w:t>9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Zehra Vildan Serin ­Zar </w:t>
      </w:r>
      <w:proofErr w:type="spellStart"/>
      <w:r w:rsidRPr="00CB49D8">
        <w:rPr>
          <w:sz w:val="22"/>
          <w:szCs w:val="22"/>
        </w:rPr>
        <w:t>Chi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Oo</w:t>
      </w:r>
      <w:proofErr w:type="spellEnd"/>
      <w:r w:rsidRPr="00CB49D8">
        <w:rPr>
          <w:sz w:val="22"/>
          <w:szCs w:val="22"/>
        </w:rPr>
        <w:t>, "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Impact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Women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Education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Growth</w:t>
      </w:r>
      <w:proofErr w:type="spellEnd"/>
      <w:r w:rsidRPr="00CB49D8">
        <w:rPr>
          <w:sz w:val="22"/>
          <w:szCs w:val="22"/>
        </w:rPr>
        <w:t xml:space="preserve"> in Pacific </w:t>
      </w:r>
      <w:proofErr w:type="spellStart"/>
      <w:r w:rsidRPr="00CB49D8">
        <w:rPr>
          <w:sz w:val="22"/>
          <w:szCs w:val="22"/>
        </w:rPr>
        <w:t>Asia</w:t>
      </w:r>
      <w:proofErr w:type="spellEnd"/>
      <w:r w:rsidRPr="00CB49D8">
        <w:rPr>
          <w:sz w:val="22"/>
          <w:szCs w:val="22"/>
        </w:rPr>
        <w:t xml:space="preserve"> ", </w:t>
      </w:r>
      <w:proofErr w:type="spellStart"/>
      <w:r w:rsidRPr="00CB49D8">
        <w:rPr>
          <w:sz w:val="22"/>
          <w:szCs w:val="22"/>
        </w:rPr>
        <w:t>End­of­Academic­Year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Multidisciplinary</w:t>
      </w:r>
      <w:proofErr w:type="spellEnd"/>
      <w:r w:rsidRPr="00CB49D8">
        <w:rPr>
          <w:sz w:val="22"/>
          <w:szCs w:val="22"/>
        </w:rPr>
        <w:t xml:space="preserve"> Conference in </w:t>
      </w:r>
      <w:proofErr w:type="spellStart"/>
      <w:r w:rsidRPr="00CB49D8">
        <w:rPr>
          <w:sz w:val="22"/>
          <w:szCs w:val="22"/>
        </w:rPr>
        <w:t>Munich</w:t>
      </w:r>
      <w:proofErr w:type="spellEnd"/>
      <w:r w:rsidRPr="00CB49D8">
        <w:rPr>
          <w:sz w:val="22"/>
          <w:szCs w:val="22"/>
        </w:rPr>
        <w:t xml:space="preserve">, International </w:t>
      </w:r>
      <w:proofErr w:type="spellStart"/>
      <w:r w:rsidRPr="00CB49D8">
        <w:rPr>
          <w:sz w:val="22"/>
          <w:szCs w:val="22"/>
        </w:rPr>
        <w:t>Jounal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Arts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Science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Munich</w:t>
      </w:r>
      <w:proofErr w:type="spellEnd"/>
      <w:r w:rsidRPr="00CB49D8">
        <w:rPr>
          <w:sz w:val="22"/>
          <w:szCs w:val="22"/>
        </w:rPr>
        <w:t>, Germany, (2013)</w:t>
      </w:r>
    </w:p>
    <w:p w14:paraId="75A7C393" w14:textId="60BCEA1F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Hakan Öztunç, Zar </w:t>
      </w:r>
      <w:proofErr w:type="spellStart"/>
      <w:r w:rsidR="00CB49D8" w:rsidRPr="00CB49D8">
        <w:rPr>
          <w:sz w:val="22"/>
          <w:szCs w:val="22"/>
        </w:rPr>
        <w:t>Chi</w:t>
      </w:r>
      <w:proofErr w:type="spellEnd"/>
      <w:r w:rsidR="00CB49D8" w:rsidRPr="00CB49D8">
        <w:rPr>
          <w:sz w:val="22"/>
          <w:szCs w:val="22"/>
        </w:rPr>
        <w:t xml:space="preserve"> OO, Zehra Vildan Serin, "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Effects</w:t>
      </w:r>
      <w:proofErr w:type="spellEnd"/>
      <w:r w:rsidR="00CB49D8" w:rsidRPr="00CB49D8">
        <w:rPr>
          <w:sz w:val="22"/>
          <w:szCs w:val="22"/>
        </w:rPr>
        <w:t xml:space="preserve"> of </w:t>
      </w:r>
      <w:proofErr w:type="spellStart"/>
      <w:r w:rsidR="00CB49D8" w:rsidRPr="00CB49D8">
        <w:rPr>
          <w:sz w:val="22"/>
          <w:szCs w:val="22"/>
        </w:rPr>
        <w:t>Female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Education</w:t>
      </w:r>
      <w:proofErr w:type="spellEnd"/>
      <w:r w:rsidR="00CB49D8" w:rsidRPr="00CB49D8">
        <w:rPr>
          <w:sz w:val="22"/>
          <w:szCs w:val="22"/>
        </w:rPr>
        <w:t xml:space="preserve"> on </w:t>
      </w:r>
      <w:proofErr w:type="spellStart"/>
      <w:r w:rsidR="00CB49D8" w:rsidRPr="00CB49D8">
        <w:rPr>
          <w:sz w:val="22"/>
          <w:szCs w:val="22"/>
        </w:rPr>
        <w:t>Economic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Growth</w:t>
      </w:r>
      <w:proofErr w:type="spellEnd"/>
      <w:r w:rsidR="00CB49D8" w:rsidRPr="00CB49D8">
        <w:rPr>
          <w:sz w:val="22"/>
          <w:szCs w:val="22"/>
        </w:rPr>
        <w:t xml:space="preserve">: A Cross Country </w:t>
      </w:r>
      <w:proofErr w:type="spellStart"/>
      <w:r w:rsidR="00CB49D8" w:rsidRPr="00CB49D8">
        <w:rPr>
          <w:sz w:val="22"/>
          <w:szCs w:val="22"/>
        </w:rPr>
        <w:t>Empirical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Study</w:t>
      </w:r>
      <w:proofErr w:type="spellEnd"/>
      <w:r w:rsidR="00CB49D8" w:rsidRPr="00CB49D8">
        <w:rPr>
          <w:sz w:val="22"/>
          <w:szCs w:val="22"/>
        </w:rPr>
        <w:t xml:space="preserve">", </w:t>
      </w:r>
      <w:proofErr w:type="spellStart"/>
      <w:r w:rsidR="00CB49D8" w:rsidRPr="00CB49D8">
        <w:rPr>
          <w:sz w:val="22"/>
          <w:szCs w:val="22"/>
        </w:rPr>
        <w:t>Educational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Processes</w:t>
      </w:r>
      <w:proofErr w:type="spellEnd"/>
      <w:r w:rsidR="00CB49D8" w:rsidRPr="00CB49D8">
        <w:rPr>
          <w:sz w:val="22"/>
          <w:szCs w:val="22"/>
        </w:rPr>
        <w:t xml:space="preserve"> 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Light</w:t>
      </w:r>
      <w:proofErr w:type="spellEnd"/>
      <w:r w:rsidR="00CB49D8" w:rsidRPr="00CB49D8">
        <w:rPr>
          <w:sz w:val="22"/>
          <w:szCs w:val="22"/>
        </w:rPr>
        <w:t xml:space="preserve"> of </w:t>
      </w:r>
      <w:proofErr w:type="spellStart"/>
      <w:r w:rsidR="00CB49D8" w:rsidRPr="00CB49D8">
        <w:rPr>
          <w:sz w:val="22"/>
          <w:szCs w:val="22"/>
        </w:rPr>
        <w:t>Economics</w:t>
      </w:r>
      <w:proofErr w:type="spellEnd"/>
      <w:r w:rsidR="00CB49D8" w:rsidRPr="00CB49D8">
        <w:rPr>
          <w:sz w:val="22"/>
          <w:szCs w:val="22"/>
        </w:rPr>
        <w:t xml:space="preserve">, Management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Governance</w:t>
      </w:r>
      <w:proofErr w:type="spellEnd"/>
      <w:r w:rsidR="00CB49D8" w:rsidRPr="00CB49D8">
        <w:rPr>
          <w:sz w:val="22"/>
          <w:szCs w:val="22"/>
        </w:rPr>
        <w:t>, Tekirdağ, Türkiye, (2013)</w:t>
      </w:r>
    </w:p>
    <w:p w14:paraId="4006E580" w14:textId="7C12EBE8" w:rsidR="00CB49D8" w:rsidRPr="00CB49D8" w:rsidRDefault="00C5021C" w:rsidP="008E6BA6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41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 xml:space="preserve">Zehra Vildan Serin, "Global </w:t>
      </w:r>
      <w:proofErr w:type="spellStart"/>
      <w:r w:rsidR="00CB49D8" w:rsidRPr="00CB49D8">
        <w:rPr>
          <w:sz w:val="22"/>
          <w:szCs w:val="22"/>
        </w:rPr>
        <w:t>Imbalances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Global </w:t>
      </w:r>
      <w:proofErr w:type="spellStart"/>
      <w:r w:rsidR="00CB49D8" w:rsidRPr="00CB49D8">
        <w:rPr>
          <w:sz w:val="22"/>
          <w:szCs w:val="22"/>
        </w:rPr>
        <w:t>Shifts</w:t>
      </w:r>
      <w:proofErr w:type="spellEnd"/>
      <w:r w:rsidR="00CB49D8" w:rsidRPr="00CB49D8">
        <w:rPr>
          <w:sz w:val="22"/>
          <w:szCs w:val="22"/>
        </w:rPr>
        <w:t xml:space="preserve">: </w:t>
      </w:r>
      <w:proofErr w:type="spellStart"/>
      <w:r w:rsidR="00CB49D8" w:rsidRPr="00CB49D8">
        <w:rPr>
          <w:sz w:val="22"/>
          <w:szCs w:val="22"/>
        </w:rPr>
        <w:t>Assessing</w:t>
      </w:r>
      <w:proofErr w:type="spellEnd"/>
      <w:r w:rsidR="00CB49D8" w:rsidRPr="00CB49D8">
        <w:rPr>
          <w:sz w:val="22"/>
          <w:szCs w:val="22"/>
        </w:rPr>
        <w:t xml:space="preserve"> of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Recent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Anomalies</w:t>
      </w:r>
      <w:proofErr w:type="spellEnd"/>
      <w:r w:rsidR="00CB49D8" w:rsidRPr="00CB49D8">
        <w:rPr>
          <w:sz w:val="22"/>
          <w:szCs w:val="22"/>
        </w:rPr>
        <w:t xml:space="preserve">", Global </w:t>
      </w:r>
      <w:proofErr w:type="spellStart"/>
      <w:proofErr w:type="gramStart"/>
      <w:r w:rsidR="00CB49D8" w:rsidRPr="00CB49D8">
        <w:rPr>
          <w:sz w:val="22"/>
          <w:szCs w:val="22"/>
        </w:rPr>
        <w:t>Shifts:Implications</w:t>
      </w:r>
      <w:proofErr w:type="spellEnd"/>
      <w:proofErr w:type="gram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for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Business,Government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Labor</w:t>
      </w:r>
      <w:proofErr w:type="spellEnd"/>
      <w:r w:rsidR="00CB49D8" w:rsidRPr="00CB49D8">
        <w:rPr>
          <w:sz w:val="22"/>
          <w:szCs w:val="22"/>
        </w:rPr>
        <w:t xml:space="preserve">, </w:t>
      </w:r>
      <w:proofErr w:type="spellStart"/>
      <w:r w:rsidR="00CB49D8" w:rsidRPr="00CB49D8">
        <w:rPr>
          <w:sz w:val="22"/>
          <w:szCs w:val="22"/>
        </w:rPr>
        <w:t>SASE’s</w:t>
      </w:r>
      <w:proofErr w:type="spellEnd"/>
      <w:r w:rsidR="00CB49D8" w:rsidRPr="00CB49D8">
        <w:rPr>
          <w:sz w:val="22"/>
          <w:szCs w:val="22"/>
        </w:rPr>
        <w:t xml:space="preserve"> 24rd </w:t>
      </w:r>
      <w:proofErr w:type="spellStart"/>
      <w:r w:rsidR="00CB49D8" w:rsidRPr="00CB49D8">
        <w:rPr>
          <w:sz w:val="22"/>
          <w:szCs w:val="22"/>
        </w:rPr>
        <w:t>Annual</w:t>
      </w:r>
      <w:proofErr w:type="spellEnd"/>
      <w:r w:rsidR="00CB49D8" w:rsidRPr="00CB49D8">
        <w:rPr>
          <w:sz w:val="22"/>
          <w:szCs w:val="22"/>
        </w:rPr>
        <w:t xml:space="preserve"> Meeting Global </w:t>
      </w:r>
      <w:proofErr w:type="spellStart"/>
      <w:r w:rsidR="00CB49D8" w:rsidRPr="00CB49D8">
        <w:rPr>
          <w:sz w:val="22"/>
          <w:szCs w:val="22"/>
        </w:rPr>
        <w:t>Shifts:Implications</w:t>
      </w:r>
      <w:proofErr w:type="spellEnd"/>
      <w:r w:rsidR="00CB49D8" w:rsidRPr="00CB49D8">
        <w:rPr>
          <w:sz w:val="22"/>
          <w:szCs w:val="22"/>
        </w:rPr>
        <w:t xml:space="preserve">. </w:t>
      </w:r>
      <w:proofErr w:type="spellStart"/>
      <w:proofErr w:type="gramStart"/>
      <w:r w:rsidR="00CB49D8" w:rsidRPr="00CB49D8">
        <w:rPr>
          <w:sz w:val="22"/>
          <w:szCs w:val="22"/>
        </w:rPr>
        <w:t>Business,Government</w:t>
      </w:r>
      <w:proofErr w:type="spellEnd"/>
      <w:proofErr w:type="gram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Labor</w:t>
      </w:r>
      <w:proofErr w:type="spellEnd"/>
      <w:r w:rsidR="00CB49D8" w:rsidRPr="00CB49D8">
        <w:rPr>
          <w:sz w:val="22"/>
          <w:szCs w:val="22"/>
        </w:rPr>
        <w:t>, 24, 124, Boston, USA, (2012)</w:t>
      </w:r>
    </w:p>
    <w:p w14:paraId="639F2628" w14:textId="49FC5D04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2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Serin, "General </w:t>
      </w:r>
      <w:proofErr w:type="spellStart"/>
      <w:r w:rsidRPr="00CB49D8">
        <w:rPr>
          <w:sz w:val="22"/>
          <w:szCs w:val="22"/>
        </w:rPr>
        <w:t>Discussions</w:t>
      </w:r>
      <w:proofErr w:type="spellEnd"/>
      <w:r w:rsidRPr="00CB49D8">
        <w:rPr>
          <w:sz w:val="22"/>
          <w:szCs w:val="22"/>
        </w:rPr>
        <w:t xml:space="preserve">", International </w:t>
      </w:r>
      <w:proofErr w:type="spellStart"/>
      <w:r w:rsidRPr="00CB49D8">
        <w:rPr>
          <w:sz w:val="22"/>
          <w:szCs w:val="22"/>
        </w:rPr>
        <w:t>Syposium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Family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Family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World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pp</w:t>
      </w:r>
      <w:proofErr w:type="spellEnd"/>
      <w:r w:rsidRPr="00CB49D8">
        <w:rPr>
          <w:sz w:val="22"/>
          <w:szCs w:val="22"/>
        </w:rPr>
        <w:t xml:space="preserve">. 621­685, </w:t>
      </w:r>
      <w:proofErr w:type="spellStart"/>
      <w:proofErr w:type="gramStart"/>
      <w:r w:rsidRPr="00CB49D8">
        <w:rPr>
          <w:sz w:val="22"/>
          <w:szCs w:val="22"/>
        </w:rPr>
        <w:t>İstanbul,Turkey</w:t>
      </w:r>
      <w:proofErr w:type="spellEnd"/>
      <w:proofErr w:type="gramEnd"/>
      <w:r w:rsidRPr="00CB49D8">
        <w:rPr>
          <w:sz w:val="22"/>
          <w:szCs w:val="22"/>
        </w:rPr>
        <w:t>,  (2007)</w:t>
      </w:r>
    </w:p>
    <w:p w14:paraId="6B87B162" w14:textId="3BE2F80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3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Serin, </w:t>
      </w:r>
      <w:proofErr w:type="spellStart"/>
      <w:r w:rsidRPr="00CB49D8">
        <w:rPr>
          <w:sz w:val="22"/>
          <w:szCs w:val="22"/>
        </w:rPr>
        <w:t>Erişah</w:t>
      </w:r>
      <w:proofErr w:type="spellEnd"/>
      <w:r w:rsidRPr="00CB49D8">
        <w:rPr>
          <w:sz w:val="22"/>
          <w:szCs w:val="22"/>
        </w:rPr>
        <w:t xml:space="preserve"> Arıcan, "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Impacts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Foreign</w:t>
      </w:r>
      <w:proofErr w:type="spellEnd"/>
      <w:r w:rsidRPr="00CB49D8">
        <w:rPr>
          <w:sz w:val="22"/>
          <w:szCs w:val="22"/>
        </w:rPr>
        <w:t xml:space="preserve"> Direct </w:t>
      </w:r>
      <w:proofErr w:type="spellStart"/>
      <w:r w:rsidRPr="00CB49D8">
        <w:rPr>
          <w:sz w:val="22"/>
          <w:szCs w:val="22"/>
        </w:rPr>
        <w:t>Investment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Growth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Azerbaijan</w:t>
      </w:r>
      <w:proofErr w:type="spellEnd"/>
      <w:r w:rsidRPr="00CB49D8">
        <w:rPr>
          <w:sz w:val="22"/>
          <w:szCs w:val="22"/>
        </w:rPr>
        <w:t xml:space="preserve">", </w:t>
      </w:r>
      <w:proofErr w:type="spellStart"/>
      <w:r w:rsidRPr="00CB49D8">
        <w:rPr>
          <w:sz w:val="22"/>
          <w:szCs w:val="22"/>
        </w:rPr>
        <w:t>Caucasis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Central </w:t>
      </w:r>
      <w:proofErr w:type="spellStart"/>
      <w:r w:rsidRPr="00CB49D8">
        <w:rPr>
          <w:sz w:val="22"/>
          <w:szCs w:val="22"/>
        </w:rPr>
        <w:t>Asia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Globalization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Process</w:t>
      </w:r>
      <w:proofErr w:type="spellEnd"/>
      <w:r w:rsidRPr="00CB49D8">
        <w:rPr>
          <w:sz w:val="22"/>
          <w:szCs w:val="22"/>
        </w:rPr>
        <w:t xml:space="preserve"> International Conference, Volume II: </w:t>
      </w:r>
      <w:proofErr w:type="spellStart"/>
      <w:r w:rsidRPr="00CB49D8">
        <w:rPr>
          <w:sz w:val="22"/>
          <w:szCs w:val="22"/>
        </w:rPr>
        <w:t>Successes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Problem, II, 895­901, </w:t>
      </w:r>
      <w:proofErr w:type="spellStart"/>
      <w:r w:rsidRPr="00CB49D8">
        <w:rPr>
          <w:sz w:val="22"/>
          <w:szCs w:val="22"/>
        </w:rPr>
        <w:t>Baku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Azerbaijan</w:t>
      </w:r>
      <w:proofErr w:type="spellEnd"/>
      <w:r w:rsidRPr="00CB49D8">
        <w:rPr>
          <w:sz w:val="22"/>
          <w:szCs w:val="22"/>
        </w:rPr>
        <w:t>, (2007)</w:t>
      </w:r>
    </w:p>
    <w:p w14:paraId="4FACE92C" w14:textId="754397CF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4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 xml:space="preserve">Vildan Serin, Havva </w:t>
      </w:r>
      <w:proofErr w:type="spellStart"/>
      <w:r w:rsidRPr="00CB49D8">
        <w:rPr>
          <w:sz w:val="22"/>
          <w:szCs w:val="22"/>
        </w:rPr>
        <w:t>Çaha</w:t>
      </w:r>
      <w:proofErr w:type="spellEnd"/>
      <w:r w:rsidRPr="00CB49D8">
        <w:rPr>
          <w:sz w:val="22"/>
          <w:szCs w:val="22"/>
        </w:rPr>
        <w:t>, "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Stabilizing</w:t>
      </w:r>
      <w:proofErr w:type="spellEnd"/>
      <w:r w:rsidRPr="00CB49D8">
        <w:rPr>
          <w:sz w:val="22"/>
          <w:szCs w:val="22"/>
        </w:rPr>
        <w:t xml:space="preserve"> Role of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Caspian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Sea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Region</w:t>
      </w:r>
      <w:proofErr w:type="spellEnd"/>
      <w:r w:rsidRPr="00CB49D8">
        <w:rPr>
          <w:sz w:val="22"/>
          <w:szCs w:val="22"/>
        </w:rPr>
        <w:t xml:space="preserve"> on World </w:t>
      </w:r>
      <w:proofErr w:type="spellStart"/>
      <w:r w:rsidRPr="00CB49D8">
        <w:rPr>
          <w:sz w:val="22"/>
          <w:szCs w:val="22"/>
        </w:rPr>
        <w:t>Energy</w:t>
      </w:r>
      <w:proofErr w:type="spellEnd"/>
      <w:r w:rsidRPr="00CB49D8">
        <w:rPr>
          <w:sz w:val="22"/>
          <w:szCs w:val="22"/>
        </w:rPr>
        <w:t xml:space="preserve"> Security ", </w:t>
      </w:r>
      <w:proofErr w:type="spellStart"/>
      <w:r w:rsidRPr="00CB49D8">
        <w:rPr>
          <w:sz w:val="22"/>
          <w:szCs w:val="22"/>
        </w:rPr>
        <w:t>European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Society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Central </w:t>
      </w:r>
      <w:proofErr w:type="spellStart"/>
      <w:r w:rsidRPr="00CB49D8">
        <w:rPr>
          <w:sz w:val="22"/>
          <w:szCs w:val="22"/>
        </w:rPr>
        <w:t>Asian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Studies</w:t>
      </w:r>
      <w:proofErr w:type="spellEnd"/>
      <w:r w:rsidRPr="00CB49D8">
        <w:rPr>
          <w:sz w:val="22"/>
          <w:szCs w:val="22"/>
        </w:rPr>
        <w:t xml:space="preserve"> (ESCAS) </w:t>
      </w:r>
      <w:proofErr w:type="spellStart"/>
      <w:r w:rsidRPr="00CB49D8">
        <w:rPr>
          <w:sz w:val="22"/>
          <w:szCs w:val="22"/>
        </w:rPr>
        <w:t>Tenth</w:t>
      </w:r>
      <w:proofErr w:type="spellEnd"/>
      <w:r w:rsidRPr="00CB49D8">
        <w:rPr>
          <w:sz w:val="22"/>
          <w:szCs w:val="22"/>
        </w:rPr>
        <w:t xml:space="preserve"> Conference On Central </w:t>
      </w:r>
      <w:proofErr w:type="spellStart"/>
      <w:r w:rsidRPr="00CB49D8">
        <w:rPr>
          <w:sz w:val="22"/>
          <w:szCs w:val="22"/>
        </w:rPr>
        <w:t>Asıa</w:t>
      </w:r>
      <w:proofErr w:type="spellEnd"/>
      <w:r w:rsidRPr="00CB49D8">
        <w:rPr>
          <w:sz w:val="22"/>
          <w:szCs w:val="22"/>
        </w:rPr>
        <w:t xml:space="preserve">: </w:t>
      </w:r>
      <w:proofErr w:type="spellStart"/>
      <w:r w:rsidRPr="00CB49D8">
        <w:rPr>
          <w:sz w:val="22"/>
          <w:szCs w:val="22"/>
        </w:rPr>
        <w:t>Sharıng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Experıences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proofErr w:type="gramStart"/>
      <w:r w:rsidRPr="00CB49D8">
        <w:rPr>
          <w:sz w:val="22"/>
          <w:szCs w:val="22"/>
        </w:rPr>
        <w:t>Prospects,Ankara</w:t>
      </w:r>
      <w:proofErr w:type="spellEnd"/>
      <w:proofErr w:type="gramEnd"/>
      <w:r w:rsidRPr="00CB49D8">
        <w:rPr>
          <w:sz w:val="22"/>
          <w:szCs w:val="22"/>
        </w:rPr>
        <w:t>, (2007)</w:t>
      </w:r>
    </w:p>
    <w:p w14:paraId="377A1E78" w14:textId="23846B41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5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Vildan Serin, "</w:t>
      </w:r>
      <w:proofErr w:type="spellStart"/>
      <w:r w:rsidRPr="00CB49D8">
        <w:rPr>
          <w:sz w:val="22"/>
          <w:szCs w:val="22"/>
        </w:rPr>
        <w:t>Key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Trade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Invesment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Challenges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Economies</w:t>
      </w:r>
      <w:proofErr w:type="spellEnd"/>
      <w:r w:rsidRPr="00CB49D8">
        <w:rPr>
          <w:sz w:val="22"/>
          <w:szCs w:val="22"/>
        </w:rPr>
        <w:t xml:space="preserve"> in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Caucasus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Central </w:t>
      </w:r>
      <w:proofErr w:type="spellStart"/>
      <w:r w:rsidRPr="00CB49D8">
        <w:rPr>
          <w:sz w:val="22"/>
          <w:szCs w:val="22"/>
        </w:rPr>
        <w:t>Asia</w:t>
      </w:r>
      <w:proofErr w:type="spellEnd"/>
      <w:r w:rsidRPr="00CB49D8">
        <w:rPr>
          <w:sz w:val="22"/>
          <w:szCs w:val="22"/>
        </w:rPr>
        <w:t>, “</w:t>
      </w:r>
      <w:proofErr w:type="spellStart"/>
      <w:r w:rsidRPr="00CB49D8">
        <w:rPr>
          <w:sz w:val="22"/>
          <w:szCs w:val="22"/>
        </w:rPr>
        <w:t>Expert</w:t>
      </w:r>
      <w:proofErr w:type="spellEnd"/>
      <w:r w:rsidRPr="00CB49D8">
        <w:rPr>
          <w:sz w:val="22"/>
          <w:szCs w:val="22"/>
        </w:rPr>
        <w:t xml:space="preserve"> Meeting on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Analysis of </w:t>
      </w:r>
      <w:proofErr w:type="spellStart"/>
      <w:r w:rsidRPr="00CB49D8">
        <w:rPr>
          <w:sz w:val="22"/>
          <w:szCs w:val="22"/>
        </w:rPr>
        <w:t>Trade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Investment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Linkages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Countries</w:t>
      </w:r>
      <w:proofErr w:type="spellEnd"/>
      <w:r w:rsidRPr="00CB49D8">
        <w:rPr>
          <w:sz w:val="22"/>
          <w:szCs w:val="22"/>
        </w:rPr>
        <w:t xml:space="preserve">, Analysis </w:t>
      </w:r>
      <w:proofErr w:type="spellStart"/>
      <w:r w:rsidRPr="00CB49D8">
        <w:rPr>
          <w:sz w:val="22"/>
          <w:szCs w:val="22"/>
        </w:rPr>
        <w:t>Analysis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Trade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Investment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Linkages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Countries</w:t>
      </w:r>
      <w:proofErr w:type="spellEnd"/>
      <w:r w:rsidRPr="00CB49D8">
        <w:rPr>
          <w:sz w:val="22"/>
          <w:szCs w:val="22"/>
        </w:rPr>
        <w:t xml:space="preserve">, 9, </w:t>
      </w:r>
      <w:proofErr w:type="spellStart"/>
      <w:r w:rsidRPr="00CB49D8">
        <w:rPr>
          <w:sz w:val="22"/>
          <w:szCs w:val="22"/>
        </w:rPr>
        <w:t>Istanbul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>, (2004)</w:t>
      </w:r>
    </w:p>
    <w:p w14:paraId="62EFA122" w14:textId="451C0FB0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6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Vildan Serin, "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Offers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Advantages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Foreign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Investors</w:t>
      </w:r>
      <w:proofErr w:type="spellEnd"/>
      <w:r w:rsidRPr="00CB49D8">
        <w:rPr>
          <w:sz w:val="22"/>
          <w:szCs w:val="22"/>
        </w:rPr>
        <w:t xml:space="preserve">, </w:t>
      </w:r>
      <w:proofErr w:type="spellStart"/>
      <w:proofErr w:type="gramStart"/>
      <w:r w:rsidRPr="00CB49D8">
        <w:rPr>
          <w:sz w:val="22"/>
          <w:szCs w:val="22"/>
        </w:rPr>
        <w:t>Symposium:Turkey</w:t>
      </w:r>
      <w:proofErr w:type="spellEnd"/>
      <w:proofErr w:type="gram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European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Union:Looking</w:t>
      </w:r>
      <w:proofErr w:type="spellEnd"/>
      <w:r w:rsidRPr="00CB49D8">
        <w:rPr>
          <w:sz w:val="22"/>
          <w:szCs w:val="22"/>
        </w:rPr>
        <w:t xml:space="preserve"> Beyond </w:t>
      </w:r>
      <w:proofErr w:type="spellStart"/>
      <w:r w:rsidRPr="00CB49D8">
        <w:rPr>
          <w:sz w:val="22"/>
          <w:szCs w:val="22"/>
        </w:rPr>
        <w:t>Prejudice</w:t>
      </w:r>
      <w:proofErr w:type="spellEnd"/>
      <w:r w:rsidRPr="00CB49D8">
        <w:rPr>
          <w:sz w:val="22"/>
          <w:szCs w:val="22"/>
        </w:rPr>
        <w:t xml:space="preserve"> 6, Maastricht,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Nedherlands</w:t>
      </w:r>
      <w:proofErr w:type="spellEnd"/>
      <w:r w:rsidRPr="00CB49D8">
        <w:rPr>
          <w:sz w:val="22"/>
          <w:szCs w:val="22"/>
        </w:rPr>
        <w:t>, (2004)</w:t>
      </w:r>
    </w:p>
    <w:p w14:paraId="1E057064" w14:textId="74D8CD06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7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Vildan Serin, "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Impacts</w:t>
      </w:r>
      <w:proofErr w:type="spellEnd"/>
      <w:r w:rsidRPr="00CB49D8">
        <w:rPr>
          <w:sz w:val="22"/>
          <w:szCs w:val="22"/>
        </w:rPr>
        <w:t xml:space="preserve"> of FDI on 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Developments</w:t>
      </w:r>
      <w:proofErr w:type="spellEnd"/>
      <w:r w:rsidRPr="00CB49D8">
        <w:rPr>
          <w:sz w:val="22"/>
          <w:szCs w:val="22"/>
        </w:rPr>
        <w:t xml:space="preserve"> of Central </w:t>
      </w:r>
      <w:proofErr w:type="spellStart"/>
      <w:r w:rsidRPr="00CB49D8">
        <w:rPr>
          <w:sz w:val="22"/>
          <w:szCs w:val="22"/>
        </w:rPr>
        <w:t>Asia</w:t>
      </w:r>
      <w:proofErr w:type="spellEnd"/>
      <w:r w:rsidRPr="00CB49D8">
        <w:rPr>
          <w:sz w:val="22"/>
          <w:szCs w:val="22"/>
        </w:rPr>
        <w:t xml:space="preserve">, Central </w:t>
      </w:r>
      <w:proofErr w:type="spellStart"/>
      <w:r w:rsidRPr="00CB49D8">
        <w:rPr>
          <w:sz w:val="22"/>
          <w:szCs w:val="22"/>
        </w:rPr>
        <w:t>Eurasian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Studies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Society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Fifth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Annual</w:t>
      </w:r>
      <w:proofErr w:type="spellEnd"/>
      <w:r w:rsidRPr="00CB49D8">
        <w:rPr>
          <w:sz w:val="22"/>
          <w:szCs w:val="22"/>
        </w:rPr>
        <w:t xml:space="preserve"> Conference, Central </w:t>
      </w:r>
      <w:proofErr w:type="spellStart"/>
      <w:r w:rsidRPr="00CB49D8">
        <w:rPr>
          <w:sz w:val="22"/>
          <w:szCs w:val="22"/>
        </w:rPr>
        <w:t>Eurasian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Studies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Society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Fifth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Annual</w:t>
      </w:r>
      <w:proofErr w:type="spellEnd"/>
      <w:r w:rsidRPr="00CB49D8">
        <w:rPr>
          <w:sz w:val="22"/>
          <w:szCs w:val="22"/>
        </w:rPr>
        <w:t xml:space="preserve"> Conference, </w:t>
      </w:r>
      <w:proofErr w:type="spellStart"/>
      <w:r w:rsidRPr="00CB49D8">
        <w:rPr>
          <w:sz w:val="22"/>
          <w:szCs w:val="22"/>
        </w:rPr>
        <w:t>Bloomington</w:t>
      </w:r>
      <w:proofErr w:type="spellEnd"/>
      <w:r w:rsidRPr="00CB49D8">
        <w:rPr>
          <w:sz w:val="22"/>
          <w:szCs w:val="22"/>
        </w:rPr>
        <w:t>, Indiana, U.S.A, (2004)</w:t>
      </w:r>
    </w:p>
    <w:p w14:paraId="51B57A67" w14:textId="3EEF6F02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8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Vildan Serin-</w:t>
      </w:r>
      <w:proofErr w:type="spellStart"/>
      <w:r w:rsidRPr="00CB49D8">
        <w:rPr>
          <w:sz w:val="22"/>
          <w:szCs w:val="22"/>
        </w:rPr>
        <w:t>Erisah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Arican</w:t>
      </w:r>
      <w:proofErr w:type="spellEnd"/>
      <w:r w:rsidRPr="00CB49D8">
        <w:rPr>
          <w:sz w:val="22"/>
          <w:szCs w:val="22"/>
        </w:rPr>
        <w:t>, “</w:t>
      </w:r>
      <w:proofErr w:type="spellStart"/>
      <w:r w:rsidRPr="00CB49D8">
        <w:rPr>
          <w:sz w:val="22"/>
          <w:szCs w:val="22"/>
        </w:rPr>
        <w:t>Economic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Liberalization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and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Foreign</w:t>
      </w:r>
      <w:proofErr w:type="spellEnd"/>
      <w:r w:rsidRPr="00CB49D8">
        <w:rPr>
          <w:sz w:val="22"/>
          <w:szCs w:val="22"/>
        </w:rPr>
        <w:t xml:space="preserve"> Exchange Rate </w:t>
      </w:r>
      <w:proofErr w:type="spellStart"/>
      <w:r w:rsidRPr="00CB49D8">
        <w:rPr>
          <w:sz w:val="22"/>
          <w:szCs w:val="22"/>
        </w:rPr>
        <w:t>Crises</w:t>
      </w:r>
      <w:proofErr w:type="spellEnd"/>
      <w:r w:rsidRPr="00CB49D8">
        <w:rPr>
          <w:sz w:val="22"/>
          <w:szCs w:val="22"/>
        </w:rPr>
        <w:t xml:space="preserve">” International Conference in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VII, International Conference in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VII, </w:t>
      </w:r>
      <w:proofErr w:type="spellStart"/>
      <w:r w:rsidRPr="00CB49D8">
        <w:rPr>
          <w:sz w:val="22"/>
          <w:szCs w:val="22"/>
        </w:rPr>
        <w:t>Inernational</w:t>
      </w:r>
      <w:proofErr w:type="spellEnd"/>
      <w:r w:rsidRPr="00CB49D8">
        <w:rPr>
          <w:sz w:val="22"/>
          <w:szCs w:val="22"/>
        </w:rPr>
        <w:t xml:space="preserve"> Conference in </w:t>
      </w:r>
      <w:proofErr w:type="spellStart"/>
      <w:r w:rsidRPr="00CB49D8">
        <w:rPr>
          <w:sz w:val="22"/>
          <w:szCs w:val="22"/>
        </w:rPr>
        <w:t>Economics</w:t>
      </w:r>
      <w:proofErr w:type="spellEnd"/>
      <w:r w:rsidRPr="00CB49D8">
        <w:rPr>
          <w:sz w:val="22"/>
          <w:szCs w:val="22"/>
        </w:rPr>
        <w:t xml:space="preserve"> VII, Ankara, </w:t>
      </w:r>
      <w:proofErr w:type="spellStart"/>
      <w:r w:rsidRPr="00CB49D8">
        <w:rPr>
          <w:sz w:val="22"/>
          <w:szCs w:val="22"/>
        </w:rPr>
        <w:t>Turkey</w:t>
      </w:r>
      <w:proofErr w:type="spellEnd"/>
      <w:r w:rsidRPr="00CB49D8">
        <w:rPr>
          <w:sz w:val="22"/>
          <w:szCs w:val="22"/>
        </w:rPr>
        <w:t>, (2003)</w:t>
      </w:r>
    </w:p>
    <w:p w14:paraId="3A25A599" w14:textId="61F1A7AF" w:rsidR="00CB49D8" w:rsidRPr="00CB49D8" w:rsidRDefault="00CB49D8" w:rsidP="008E6BA6">
      <w:pPr>
        <w:spacing w:after="280"/>
        <w:jc w:val="both"/>
        <w:rPr>
          <w:sz w:val="22"/>
          <w:szCs w:val="22"/>
        </w:rPr>
      </w:pPr>
      <w:r w:rsidRPr="00CB49D8">
        <w:rPr>
          <w:sz w:val="22"/>
          <w:szCs w:val="22"/>
        </w:rPr>
        <w:t>4</w:t>
      </w:r>
      <w:r w:rsidR="00C5021C">
        <w:rPr>
          <w:sz w:val="22"/>
          <w:szCs w:val="22"/>
        </w:rPr>
        <w:t>9</w:t>
      </w:r>
      <w:r w:rsidRPr="00CB49D8">
        <w:rPr>
          <w:sz w:val="22"/>
          <w:szCs w:val="22"/>
        </w:rPr>
        <w:t>.</w:t>
      </w:r>
      <w:r w:rsidRPr="00CB49D8">
        <w:rPr>
          <w:sz w:val="22"/>
          <w:szCs w:val="22"/>
        </w:rPr>
        <w:tab/>
        <w:t>Vildan Serin, Elif Yüksel, "</w:t>
      </w:r>
      <w:proofErr w:type="spellStart"/>
      <w:r w:rsidRPr="00CB49D8">
        <w:rPr>
          <w:sz w:val="22"/>
          <w:szCs w:val="22"/>
        </w:rPr>
        <w:t>The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Impacts</w:t>
      </w:r>
      <w:proofErr w:type="spellEnd"/>
      <w:r w:rsidRPr="00CB49D8">
        <w:rPr>
          <w:sz w:val="22"/>
          <w:szCs w:val="22"/>
        </w:rPr>
        <w:t xml:space="preserve"> Of </w:t>
      </w:r>
      <w:proofErr w:type="spellStart"/>
      <w:r w:rsidRPr="00CB49D8">
        <w:rPr>
          <w:sz w:val="22"/>
          <w:szCs w:val="22"/>
        </w:rPr>
        <w:t>Foreign</w:t>
      </w:r>
      <w:proofErr w:type="spellEnd"/>
      <w:r w:rsidRPr="00CB49D8">
        <w:rPr>
          <w:sz w:val="22"/>
          <w:szCs w:val="22"/>
        </w:rPr>
        <w:t xml:space="preserve"> Direct </w:t>
      </w:r>
      <w:proofErr w:type="spellStart"/>
      <w:r w:rsidRPr="00CB49D8">
        <w:rPr>
          <w:sz w:val="22"/>
          <w:szCs w:val="22"/>
        </w:rPr>
        <w:t>Investments</w:t>
      </w:r>
      <w:proofErr w:type="spellEnd"/>
      <w:r w:rsidRPr="00CB49D8">
        <w:rPr>
          <w:sz w:val="22"/>
          <w:szCs w:val="22"/>
        </w:rPr>
        <w:t xml:space="preserve"> on </w:t>
      </w:r>
      <w:proofErr w:type="spellStart"/>
      <w:r w:rsidRPr="00CB49D8">
        <w:rPr>
          <w:sz w:val="22"/>
          <w:szCs w:val="22"/>
        </w:rPr>
        <w:t>Socio-Economic</w:t>
      </w:r>
      <w:proofErr w:type="spellEnd"/>
      <w:r w:rsidRPr="00CB49D8">
        <w:rPr>
          <w:sz w:val="22"/>
          <w:szCs w:val="22"/>
        </w:rPr>
        <w:t xml:space="preserve"> Development of </w:t>
      </w:r>
      <w:proofErr w:type="spellStart"/>
      <w:r w:rsidRPr="00CB49D8">
        <w:rPr>
          <w:sz w:val="22"/>
          <w:szCs w:val="22"/>
        </w:rPr>
        <w:t>Kazakhstan</w:t>
      </w:r>
      <w:proofErr w:type="spellEnd"/>
      <w:proofErr w:type="gramStart"/>
      <w:r w:rsidRPr="00CB49D8">
        <w:rPr>
          <w:sz w:val="22"/>
          <w:szCs w:val="22"/>
        </w:rPr>
        <w:t>” ,</w:t>
      </w:r>
      <w:proofErr w:type="gramEnd"/>
      <w:r w:rsidRPr="00CB49D8">
        <w:rPr>
          <w:sz w:val="22"/>
          <w:szCs w:val="22"/>
        </w:rPr>
        <w:t xml:space="preserve"> CESS 4th </w:t>
      </w:r>
      <w:proofErr w:type="spellStart"/>
      <w:r w:rsidRPr="00CB49D8">
        <w:rPr>
          <w:sz w:val="22"/>
          <w:szCs w:val="22"/>
        </w:rPr>
        <w:t>Annual</w:t>
      </w:r>
      <w:proofErr w:type="spellEnd"/>
      <w:r w:rsidRPr="00CB49D8">
        <w:rPr>
          <w:sz w:val="22"/>
          <w:szCs w:val="22"/>
        </w:rPr>
        <w:t xml:space="preserve"> Conference, CESS </w:t>
      </w:r>
      <w:proofErr w:type="spellStart"/>
      <w:r w:rsidRPr="00CB49D8">
        <w:rPr>
          <w:sz w:val="22"/>
          <w:szCs w:val="22"/>
        </w:rPr>
        <w:t>Annual</w:t>
      </w:r>
      <w:proofErr w:type="spellEnd"/>
      <w:r w:rsidRPr="00CB49D8">
        <w:rPr>
          <w:sz w:val="22"/>
          <w:szCs w:val="22"/>
        </w:rPr>
        <w:t xml:space="preserve"> Conference </w:t>
      </w:r>
      <w:proofErr w:type="spellStart"/>
      <w:r w:rsidRPr="00CB49D8">
        <w:rPr>
          <w:sz w:val="22"/>
          <w:szCs w:val="22"/>
        </w:rPr>
        <w:t>Paper</w:t>
      </w:r>
      <w:proofErr w:type="spellEnd"/>
      <w:r w:rsidRPr="00CB49D8">
        <w:rPr>
          <w:sz w:val="22"/>
          <w:szCs w:val="22"/>
        </w:rPr>
        <w:t xml:space="preserve"> </w:t>
      </w:r>
      <w:proofErr w:type="spellStart"/>
      <w:r w:rsidRPr="00CB49D8">
        <w:rPr>
          <w:sz w:val="22"/>
          <w:szCs w:val="22"/>
        </w:rPr>
        <w:t>Abstracts,Cambridge</w:t>
      </w:r>
      <w:proofErr w:type="spellEnd"/>
      <w:r w:rsidRPr="00CB49D8">
        <w:rPr>
          <w:sz w:val="22"/>
          <w:szCs w:val="22"/>
        </w:rPr>
        <w:t xml:space="preserve"> ,</w:t>
      </w:r>
      <w:proofErr w:type="spellStart"/>
      <w:r w:rsidRPr="00CB49D8">
        <w:rPr>
          <w:sz w:val="22"/>
          <w:szCs w:val="22"/>
        </w:rPr>
        <w:t>Mass,USA</w:t>
      </w:r>
      <w:proofErr w:type="spellEnd"/>
      <w:r w:rsidRPr="00CB49D8">
        <w:rPr>
          <w:sz w:val="22"/>
          <w:szCs w:val="22"/>
        </w:rPr>
        <w:t>, (2003)</w:t>
      </w:r>
    </w:p>
    <w:p w14:paraId="532E429B" w14:textId="55D92A43" w:rsidR="00CB49D8" w:rsidRPr="00CB49D8" w:rsidRDefault="00C5021C" w:rsidP="00FA2C75">
      <w:pPr>
        <w:spacing w:after="280"/>
        <w:jc w:val="both"/>
        <w:rPr>
          <w:sz w:val="22"/>
          <w:szCs w:val="22"/>
        </w:rPr>
      </w:pPr>
      <w:r>
        <w:rPr>
          <w:sz w:val="22"/>
          <w:szCs w:val="22"/>
        </w:rPr>
        <w:t>50</w:t>
      </w:r>
      <w:r w:rsidR="00CB49D8" w:rsidRPr="00CB49D8">
        <w:rPr>
          <w:sz w:val="22"/>
          <w:szCs w:val="22"/>
        </w:rPr>
        <w:t>.</w:t>
      </w:r>
      <w:r w:rsidR="00CB49D8" w:rsidRPr="00CB49D8">
        <w:rPr>
          <w:sz w:val="22"/>
          <w:szCs w:val="22"/>
        </w:rPr>
        <w:tab/>
        <w:t>Vildan Serin, "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Euro </w:t>
      </w:r>
      <w:proofErr w:type="spellStart"/>
      <w:r w:rsidR="00CB49D8" w:rsidRPr="00CB49D8">
        <w:rPr>
          <w:sz w:val="22"/>
          <w:szCs w:val="22"/>
        </w:rPr>
        <w:t>Atlantic</w:t>
      </w:r>
      <w:proofErr w:type="spellEnd"/>
      <w:r w:rsidR="00CB49D8" w:rsidRPr="00CB49D8">
        <w:rPr>
          <w:sz w:val="22"/>
          <w:szCs w:val="22"/>
        </w:rPr>
        <w:t xml:space="preserve"> Integration of South </w:t>
      </w:r>
      <w:proofErr w:type="spellStart"/>
      <w:r w:rsidR="00CB49D8" w:rsidRPr="00CB49D8">
        <w:rPr>
          <w:sz w:val="22"/>
          <w:szCs w:val="22"/>
        </w:rPr>
        <w:t>Eastern</w:t>
      </w:r>
      <w:proofErr w:type="spellEnd"/>
      <w:r w:rsidR="00CB49D8" w:rsidRPr="00CB49D8">
        <w:rPr>
          <w:sz w:val="22"/>
          <w:szCs w:val="22"/>
        </w:rPr>
        <w:t xml:space="preserve"> Europe, </w:t>
      </w:r>
      <w:proofErr w:type="spellStart"/>
      <w:r w:rsidR="00CB49D8" w:rsidRPr="00CB49D8">
        <w:rPr>
          <w:sz w:val="22"/>
          <w:szCs w:val="22"/>
        </w:rPr>
        <w:t>Stability</w:t>
      </w:r>
      <w:proofErr w:type="spellEnd"/>
      <w:r w:rsidR="00CB49D8" w:rsidRPr="00CB49D8">
        <w:rPr>
          <w:sz w:val="22"/>
          <w:szCs w:val="22"/>
        </w:rPr>
        <w:t xml:space="preserve"> &amp;</w:t>
      </w:r>
      <w:proofErr w:type="spellStart"/>
      <w:r w:rsidR="00CB49D8" w:rsidRPr="00CB49D8">
        <w:rPr>
          <w:sz w:val="22"/>
          <w:szCs w:val="22"/>
        </w:rPr>
        <w:t>Cooperation</w:t>
      </w:r>
      <w:proofErr w:type="spellEnd"/>
      <w:r w:rsidR="00CB49D8" w:rsidRPr="00CB49D8">
        <w:rPr>
          <w:sz w:val="22"/>
          <w:szCs w:val="22"/>
        </w:rPr>
        <w:t xml:space="preserve"> 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Euro </w:t>
      </w:r>
      <w:proofErr w:type="spellStart"/>
      <w:r w:rsidR="00CB49D8" w:rsidRPr="00CB49D8">
        <w:rPr>
          <w:sz w:val="22"/>
          <w:szCs w:val="22"/>
        </w:rPr>
        <w:t>Atlantic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Area</w:t>
      </w:r>
      <w:proofErr w:type="spellEnd"/>
      <w:r w:rsidR="00CB49D8" w:rsidRPr="00CB49D8">
        <w:rPr>
          <w:sz w:val="22"/>
          <w:szCs w:val="22"/>
        </w:rPr>
        <w:t xml:space="preserve"> 13 </w:t>
      </w:r>
      <w:proofErr w:type="spellStart"/>
      <w:r w:rsidR="00CB49D8" w:rsidRPr="00CB49D8">
        <w:rPr>
          <w:sz w:val="22"/>
          <w:szCs w:val="22"/>
        </w:rPr>
        <w:t>th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Annual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Zappeion</w:t>
      </w:r>
      <w:proofErr w:type="spellEnd"/>
      <w:r w:rsidR="00CB49D8" w:rsidRPr="00CB49D8">
        <w:rPr>
          <w:sz w:val="22"/>
          <w:szCs w:val="22"/>
        </w:rPr>
        <w:t xml:space="preserve"> International </w:t>
      </w:r>
      <w:proofErr w:type="spellStart"/>
      <w:r w:rsidR="00CB49D8" w:rsidRPr="00CB49D8">
        <w:rPr>
          <w:sz w:val="22"/>
          <w:szCs w:val="22"/>
        </w:rPr>
        <w:t>Symposium</w:t>
      </w:r>
      <w:proofErr w:type="spellEnd"/>
      <w:r w:rsidR="00CB49D8" w:rsidRPr="00CB49D8">
        <w:rPr>
          <w:sz w:val="22"/>
          <w:szCs w:val="22"/>
        </w:rPr>
        <w:t xml:space="preserve"> 12-13, </w:t>
      </w:r>
      <w:proofErr w:type="spellStart"/>
      <w:r w:rsidR="00CB49D8" w:rsidRPr="00CB49D8">
        <w:rPr>
          <w:sz w:val="22"/>
          <w:szCs w:val="22"/>
        </w:rPr>
        <w:t>Stability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and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r w:rsidR="00CB49D8" w:rsidRPr="00CB49D8">
        <w:rPr>
          <w:sz w:val="22"/>
          <w:szCs w:val="22"/>
        </w:rPr>
        <w:t>Cooperation</w:t>
      </w:r>
      <w:proofErr w:type="spellEnd"/>
      <w:r w:rsidR="00CB49D8" w:rsidRPr="00CB49D8">
        <w:rPr>
          <w:sz w:val="22"/>
          <w:szCs w:val="22"/>
        </w:rPr>
        <w:t xml:space="preserve"> in </w:t>
      </w:r>
      <w:proofErr w:type="spellStart"/>
      <w:r w:rsidR="00CB49D8" w:rsidRPr="00CB49D8">
        <w:rPr>
          <w:sz w:val="22"/>
          <w:szCs w:val="22"/>
        </w:rPr>
        <w:t>the</w:t>
      </w:r>
      <w:proofErr w:type="spellEnd"/>
      <w:r w:rsidR="00CB49D8" w:rsidRPr="00CB49D8">
        <w:rPr>
          <w:sz w:val="22"/>
          <w:szCs w:val="22"/>
        </w:rPr>
        <w:t xml:space="preserve"> Euro </w:t>
      </w:r>
      <w:proofErr w:type="spellStart"/>
      <w:r w:rsidR="00CB49D8" w:rsidRPr="00CB49D8">
        <w:rPr>
          <w:sz w:val="22"/>
          <w:szCs w:val="22"/>
        </w:rPr>
        <w:t>Atlantic</w:t>
      </w:r>
      <w:proofErr w:type="spellEnd"/>
      <w:r w:rsidR="00CB49D8" w:rsidRPr="00CB49D8">
        <w:rPr>
          <w:sz w:val="22"/>
          <w:szCs w:val="22"/>
        </w:rPr>
        <w:t xml:space="preserve"> </w:t>
      </w:r>
      <w:proofErr w:type="spellStart"/>
      <w:proofErr w:type="gramStart"/>
      <w:r w:rsidR="00CB49D8" w:rsidRPr="00CB49D8">
        <w:rPr>
          <w:sz w:val="22"/>
          <w:szCs w:val="22"/>
        </w:rPr>
        <w:t>Area</w:t>
      </w:r>
      <w:proofErr w:type="spellEnd"/>
      <w:r w:rsidR="00CB49D8" w:rsidRPr="00CB49D8">
        <w:rPr>
          <w:sz w:val="22"/>
          <w:szCs w:val="22"/>
        </w:rPr>
        <w:t xml:space="preserve"> ,</w:t>
      </w:r>
      <w:proofErr w:type="gramEnd"/>
      <w:r w:rsidR="00CB49D8" w:rsidRPr="00CB49D8">
        <w:rPr>
          <w:sz w:val="22"/>
          <w:szCs w:val="22"/>
        </w:rPr>
        <w:t xml:space="preserve"> 17, </w:t>
      </w:r>
      <w:proofErr w:type="spellStart"/>
      <w:r w:rsidR="00CB49D8" w:rsidRPr="00CB49D8">
        <w:rPr>
          <w:sz w:val="22"/>
          <w:szCs w:val="22"/>
        </w:rPr>
        <w:t>Athens,Greece</w:t>
      </w:r>
      <w:proofErr w:type="spellEnd"/>
      <w:r w:rsidR="00CB49D8" w:rsidRPr="00CB49D8">
        <w:rPr>
          <w:sz w:val="22"/>
          <w:szCs w:val="22"/>
        </w:rPr>
        <w:t>, (2003)</w:t>
      </w:r>
    </w:p>
    <w:tbl>
      <w:tblPr>
        <w:tblStyle w:val="a1"/>
        <w:tblW w:w="10332" w:type="dxa"/>
        <w:tblInd w:w="-1170" w:type="dxa"/>
        <w:tblLayout w:type="fixed"/>
        <w:tblLook w:val="0000" w:firstRow="0" w:lastRow="0" w:firstColumn="0" w:lastColumn="0" w:noHBand="0" w:noVBand="0"/>
      </w:tblPr>
      <w:tblGrid>
        <w:gridCol w:w="10332"/>
      </w:tblGrid>
      <w:tr w:rsidR="00135122" w14:paraId="37428490" w14:textId="77777777" w:rsidTr="003877AC">
        <w:trPr>
          <w:trHeight w:val="2803"/>
        </w:trPr>
        <w:tc>
          <w:tcPr>
            <w:tcW w:w="10332" w:type="dxa"/>
          </w:tcPr>
          <w:p w14:paraId="30BE0FDF" w14:textId="77777777" w:rsidR="00135122" w:rsidRDefault="005E6946" w:rsidP="008E6BA6">
            <w:pPr>
              <w:ind w:left="1152" w:right="4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7.3 Yazılan Uluslararası Kitaplar </w:t>
            </w:r>
            <w:r w:rsidR="00A247BF">
              <w:rPr>
                <w:b/>
                <w:sz w:val="22"/>
                <w:szCs w:val="22"/>
              </w:rPr>
              <w:t>veya</w:t>
            </w:r>
            <w:r>
              <w:rPr>
                <w:b/>
                <w:sz w:val="22"/>
                <w:szCs w:val="22"/>
              </w:rPr>
              <w:t xml:space="preserve"> Kitaplarda Bölümler</w: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59264" behindDoc="1" locked="0" layoutInCell="1" hidden="0" allowOverlap="1" wp14:anchorId="322D6575" wp14:editId="1299FC1E">
                      <wp:simplePos x="0" y="0"/>
                      <wp:positionH relativeFrom="column">
                        <wp:posOffset>-195579</wp:posOffset>
                      </wp:positionH>
                      <wp:positionV relativeFrom="paragraph">
                        <wp:posOffset>57150</wp:posOffset>
                      </wp:positionV>
                      <wp:extent cx="28575" cy="28575"/>
                      <wp:effectExtent l="8890" t="0" r="635" b="0"/>
                      <wp:wrapNone/>
                      <wp:docPr id="2" name="Gr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75" cy="28575"/>
                                <a:chOff x="1109" y="90"/>
                                <a:chExt cx="49" cy="49"/>
                              </a:xfrm>
                            </wpg:grpSpPr>
                            <wps:wsp>
                              <wps:cNvPr id="1" name="Serbest Form 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09" y="90"/>
                                  <a:ext cx="49" cy="49"/>
                                </a:xfrm>
                                <a:custGeom>
                                  <a:avLst/>
                                  <a:gdLst>
                                    <a:gd name="T0" fmla="+- 0 1149 1109"/>
                                    <a:gd name="T1" fmla="*/ T0 w 49"/>
                                    <a:gd name="T2" fmla="+- 0 138 90"/>
                                    <a:gd name="T3" fmla="*/ 138 h 49"/>
                                    <a:gd name="T4" fmla="+- 0 1117 1109"/>
                                    <a:gd name="T5" fmla="*/ T4 w 49"/>
                                    <a:gd name="T6" fmla="+- 0 138 90"/>
                                    <a:gd name="T7" fmla="*/ 138 h 49"/>
                                    <a:gd name="T8" fmla="+- 0 1109 1109"/>
                                    <a:gd name="T9" fmla="*/ T8 w 49"/>
                                    <a:gd name="T10" fmla="+- 0 130 90"/>
                                    <a:gd name="T11" fmla="*/ 130 h 49"/>
                                    <a:gd name="T12" fmla="+- 0 1109 1109"/>
                                    <a:gd name="T13" fmla="*/ T12 w 49"/>
                                    <a:gd name="T14" fmla="+- 0 98 90"/>
                                    <a:gd name="T15" fmla="*/ 98 h 49"/>
                                    <a:gd name="T16" fmla="+- 0 1117 1109"/>
                                    <a:gd name="T17" fmla="*/ T16 w 49"/>
                                    <a:gd name="T18" fmla="+- 0 90 90"/>
                                    <a:gd name="T19" fmla="*/ 90 h 49"/>
                                    <a:gd name="T20" fmla="+- 0 1149 1109"/>
                                    <a:gd name="T21" fmla="*/ T20 w 49"/>
                                    <a:gd name="T22" fmla="+- 0 90 90"/>
                                    <a:gd name="T23" fmla="*/ 90 h 49"/>
                                    <a:gd name="T24" fmla="+- 0 1157 1109"/>
                                    <a:gd name="T25" fmla="*/ T24 w 49"/>
                                    <a:gd name="T26" fmla="+- 0 98 90"/>
                                    <a:gd name="T27" fmla="*/ 98 h 49"/>
                                    <a:gd name="T28" fmla="+- 0 1157 1109"/>
                                    <a:gd name="T29" fmla="*/ T28 w 49"/>
                                    <a:gd name="T30" fmla="+- 0 130 90"/>
                                    <a:gd name="T31" fmla="*/ 130 h 49"/>
                                    <a:gd name="T32" fmla="+- 0 1149 1109"/>
                                    <a:gd name="T33" fmla="*/ T32 w 49"/>
                                    <a:gd name="T34" fmla="+- 0 138 90"/>
                                    <a:gd name="T35" fmla="*/ 138 h 4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9" h="49">
                                      <a:moveTo>
                                        <a:pt x="40" y="48"/>
                                      </a:moveTo>
                                      <a:lnTo>
                                        <a:pt x="8" y="48"/>
                                      </a:lnTo>
                                      <a:lnTo>
                                        <a:pt x="0" y="4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40" y="0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0" y="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-195579</wp:posOffset>
                      </wp:positionH>
                      <wp:positionV relativeFrom="paragraph">
                        <wp:posOffset>57150</wp:posOffset>
                      </wp:positionV>
                      <wp:extent cx="38100" cy="285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285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673B682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 xml:space="preserve">1. Farklı Boyutlarıyla Kadın Çalışmaları, Bölüm adı:(SURİYELİ KADINLARIN İSTİHDAM SORUNLARI: AMPİRİK BİR ÇALIŞMA) (2020)., SERİN ZEHRA </w:t>
            </w:r>
            <w:proofErr w:type="gramStart"/>
            <w:r w:rsidRPr="00CB49D8">
              <w:rPr>
                <w:sz w:val="22"/>
                <w:szCs w:val="22"/>
              </w:rPr>
              <w:t>VİLDAN,ÖZTÜRK</w:t>
            </w:r>
            <w:proofErr w:type="gram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LAMİHA,Altınöz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Hamdiye</w:t>
            </w:r>
            <w:proofErr w:type="spellEnd"/>
            <w:r w:rsidRPr="00CB49D8">
              <w:rPr>
                <w:sz w:val="22"/>
                <w:szCs w:val="22"/>
              </w:rPr>
              <w:t xml:space="preserve">,  Ekin Yayınevi, </w:t>
            </w:r>
            <w:proofErr w:type="spellStart"/>
            <w:r w:rsidRPr="00CB49D8">
              <w:rPr>
                <w:sz w:val="22"/>
                <w:szCs w:val="22"/>
              </w:rPr>
              <w:t>Editör:Prof</w:t>
            </w:r>
            <w:proofErr w:type="spellEnd"/>
            <w:r w:rsidRPr="00CB49D8">
              <w:rPr>
                <w:sz w:val="22"/>
                <w:szCs w:val="22"/>
              </w:rPr>
              <w:t xml:space="preserve">. Dr. Elif Yüksel Oktay Prof. Dr. Reyhan Ayşen </w:t>
            </w:r>
            <w:proofErr w:type="spellStart"/>
            <w:r w:rsidRPr="00CB49D8">
              <w:rPr>
                <w:sz w:val="22"/>
                <w:szCs w:val="22"/>
              </w:rPr>
              <w:t>Wolff</w:t>
            </w:r>
            <w:proofErr w:type="spellEnd"/>
            <w:r w:rsidRPr="00CB49D8">
              <w:rPr>
                <w:sz w:val="22"/>
                <w:szCs w:val="22"/>
              </w:rPr>
              <w:t>, Basım sayısı:1, Sayfa</w:t>
            </w:r>
          </w:p>
          <w:p w14:paraId="202D3A33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Sayısı 520, ISBN:9786257983358, Türkçe(Bilimsel Kitap), (Yayın No: 6133717)</w:t>
            </w:r>
          </w:p>
          <w:p w14:paraId="021E6703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63627F35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 xml:space="preserve">2. Finansal  Piyasalar  Para  ve  Bankacılık,  Bölüm  adı:(Bir  Mevduat  Kurumu  Olarak  Bankalar: Bankaların Fon Kaynakları) (2019)., AKBALIK MURAT,KOÇ İDİL ÖZLEM,OKAY GÜÇLÜ,OMAĞACLAN,IŞIL GÖKHAN,ARICAN ERİŞAH,TANINMIŞ YÜCEMEMİŞ BAŞAK,BAŞOĞLU UFUK,ALKAN UFUK,ÇİNKO LEVENT,SERİN ZEHRA VİLDAN,ÖZTÜRK LAMİHA,KARACAN ALİ İHSAN,DEMİRCİ SERVER, Nobel Akademik Yayıncılık, </w:t>
            </w:r>
            <w:proofErr w:type="spellStart"/>
            <w:r w:rsidRPr="00CB49D8">
              <w:rPr>
                <w:sz w:val="22"/>
                <w:szCs w:val="22"/>
              </w:rPr>
              <w:t>Editör:TANINMIŞ</w:t>
            </w:r>
            <w:proofErr w:type="spellEnd"/>
            <w:r w:rsidRPr="00CB49D8">
              <w:rPr>
                <w:sz w:val="22"/>
                <w:szCs w:val="22"/>
              </w:rPr>
              <w:t xml:space="preserve"> YÜCEMEMİŞ Başak, ÇİNKO Levent, Basım sayısı:1,  Sayfa  Sayısı  484,  ISBN:978-605-7846-23-5,  Türkçe(Bilimsel  Kitap),  (Yayın  No: 5264733)</w:t>
            </w:r>
          </w:p>
          <w:p w14:paraId="54B6F909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0A7CA484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lastRenderedPageBreak/>
              <w:t xml:space="preserve">3. Beyza Oktay </w:t>
            </w:r>
            <w:proofErr w:type="spellStart"/>
            <w:r w:rsidRPr="00CB49D8">
              <w:rPr>
                <w:sz w:val="22"/>
                <w:szCs w:val="22"/>
              </w:rPr>
              <w:t>and</w:t>
            </w:r>
            <w:proofErr w:type="spellEnd"/>
            <w:r w:rsidRPr="00CB49D8">
              <w:rPr>
                <w:sz w:val="22"/>
                <w:szCs w:val="22"/>
              </w:rPr>
              <w:t xml:space="preserve"> Zehra Vildan Serin Gold </w:t>
            </w:r>
            <w:proofErr w:type="spellStart"/>
            <w:r w:rsidRPr="00CB49D8">
              <w:rPr>
                <w:sz w:val="22"/>
                <w:szCs w:val="22"/>
              </w:rPr>
              <w:t>Reserves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Held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by</w:t>
            </w:r>
            <w:proofErr w:type="spellEnd"/>
            <w:r w:rsidRPr="00CB49D8">
              <w:rPr>
                <w:sz w:val="22"/>
                <w:szCs w:val="22"/>
              </w:rPr>
              <w:t xml:space="preserve"> Central </w:t>
            </w:r>
            <w:proofErr w:type="spellStart"/>
            <w:r w:rsidRPr="00CB49D8">
              <w:rPr>
                <w:sz w:val="22"/>
                <w:szCs w:val="22"/>
              </w:rPr>
              <w:t>Banks</w:t>
            </w:r>
            <w:proofErr w:type="spellEnd"/>
            <w:r w:rsidRPr="00CB49D8">
              <w:rPr>
                <w:sz w:val="22"/>
                <w:szCs w:val="22"/>
              </w:rPr>
              <w:t xml:space="preserve">: A </w:t>
            </w:r>
            <w:proofErr w:type="spellStart"/>
            <w:r w:rsidRPr="00CB49D8">
              <w:rPr>
                <w:sz w:val="22"/>
                <w:szCs w:val="22"/>
              </w:rPr>
              <w:t>Comparison</w:t>
            </w:r>
            <w:proofErr w:type="spellEnd"/>
            <w:r w:rsidRPr="00CB49D8">
              <w:rPr>
                <w:sz w:val="22"/>
                <w:szCs w:val="22"/>
              </w:rPr>
              <w:t xml:space="preserve"> of Advanced </w:t>
            </w:r>
            <w:proofErr w:type="spellStart"/>
            <w:r w:rsidRPr="00CB49D8">
              <w:rPr>
                <w:sz w:val="22"/>
                <w:szCs w:val="22"/>
              </w:rPr>
              <w:t>and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Emerging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Economies</w:t>
            </w:r>
            <w:proofErr w:type="spellEnd"/>
            <w:r w:rsidRPr="00CB49D8">
              <w:rPr>
                <w:sz w:val="22"/>
                <w:szCs w:val="22"/>
              </w:rPr>
              <w:t xml:space="preserve"> Global </w:t>
            </w:r>
            <w:proofErr w:type="spellStart"/>
            <w:r w:rsidRPr="00CB49D8">
              <w:rPr>
                <w:sz w:val="22"/>
                <w:szCs w:val="22"/>
              </w:rPr>
              <w:t>Political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Economy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after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the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Crisis</w:t>
            </w:r>
            <w:proofErr w:type="spellEnd"/>
            <w:r w:rsidRPr="00CB49D8">
              <w:rPr>
                <w:sz w:val="22"/>
                <w:szCs w:val="22"/>
              </w:rPr>
              <w:t xml:space="preserve">: </w:t>
            </w:r>
            <w:proofErr w:type="spellStart"/>
            <w:r w:rsidRPr="00CB49D8">
              <w:rPr>
                <w:sz w:val="22"/>
                <w:szCs w:val="22"/>
              </w:rPr>
              <w:t>Theoretical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Perspectives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and</w:t>
            </w:r>
            <w:proofErr w:type="spellEnd"/>
            <w:r w:rsidRPr="00CB49D8">
              <w:rPr>
                <w:sz w:val="22"/>
                <w:szCs w:val="22"/>
              </w:rPr>
              <w:t xml:space="preserve"> Country </w:t>
            </w:r>
            <w:proofErr w:type="spellStart"/>
            <w:r w:rsidRPr="00CB49D8">
              <w:rPr>
                <w:sz w:val="22"/>
                <w:szCs w:val="22"/>
              </w:rPr>
              <w:t>Experiences</w:t>
            </w:r>
            <w:proofErr w:type="spellEnd"/>
            <w:r w:rsidRPr="00CB49D8">
              <w:rPr>
                <w:sz w:val="22"/>
                <w:szCs w:val="22"/>
              </w:rPr>
              <w:t>, (</w:t>
            </w:r>
            <w:proofErr w:type="spellStart"/>
            <w:r w:rsidRPr="00CB49D8">
              <w:rPr>
                <w:sz w:val="22"/>
                <w:szCs w:val="22"/>
              </w:rPr>
              <w:t>Edited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by</w:t>
            </w:r>
            <w:proofErr w:type="spellEnd"/>
            <w:r w:rsidRPr="00CB49D8">
              <w:rPr>
                <w:sz w:val="22"/>
                <w:szCs w:val="22"/>
              </w:rPr>
              <w:t xml:space="preserve"> Sadık </w:t>
            </w:r>
            <w:proofErr w:type="spellStart"/>
            <w:proofErr w:type="gramStart"/>
            <w:r w:rsidRPr="00CB49D8">
              <w:rPr>
                <w:sz w:val="22"/>
                <w:szCs w:val="22"/>
              </w:rPr>
              <w:t>Unay,Nova</w:t>
            </w:r>
            <w:proofErr w:type="spellEnd"/>
            <w:proofErr w:type="gram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Science</w:t>
            </w:r>
            <w:proofErr w:type="spellEnd"/>
            <w:r w:rsidRPr="00CB49D8">
              <w:rPr>
                <w:sz w:val="22"/>
                <w:szCs w:val="22"/>
              </w:rPr>
              <w:t xml:space="preserve"> Publishers,2017 (pp.259-278) </w:t>
            </w:r>
          </w:p>
          <w:p w14:paraId="6AC0120D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65815C1B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 xml:space="preserve">4. Vildan Serin, Alparslan </w:t>
            </w:r>
            <w:proofErr w:type="spellStart"/>
            <w:r w:rsidRPr="00CB49D8">
              <w:rPr>
                <w:sz w:val="22"/>
                <w:szCs w:val="22"/>
              </w:rPr>
              <w:t>Açıkgenç</w:t>
            </w:r>
            <w:proofErr w:type="spellEnd"/>
            <w:r w:rsidRPr="00CB49D8">
              <w:rPr>
                <w:sz w:val="22"/>
                <w:szCs w:val="22"/>
              </w:rPr>
              <w:t xml:space="preserve"> (editör), " </w:t>
            </w:r>
            <w:proofErr w:type="spellStart"/>
            <w:r w:rsidRPr="00CB49D8">
              <w:rPr>
                <w:sz w:val="22"/>
                <w:szCs w:val="22"/>
              </w:rPr>
              <w:t>Higher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Education</w:t>
            </w:r>
            <w:proofErr w:type="spellEnd"/>
            <w:r w:rsidRPr="00CB49D8">
              <w:rPr>
                <w:sz w:val="22"/>
                <w:szCs w:val="22"/>
              </w:rPr>
              <w:t xml:space="preserve">: </w:t>
            </w:r>
            <w:proofErr w:type="spellStart"/>
            <w:r w:rsidRPr="00CB49D8">
              <w:rPr>
                <w:sz w:val="22"/>
                <w:szCs w:val="22"/>
              </w:rPr>
              <w:t>Perspective</w:t>
            </w:r>
            <w:proofErr w:type="spellEnd"/>
            <w:r w:rsidRPr="00CB49D8">
              <w:rPr>
                <w:sz w:val="22"/>
                <w:szCs w:val="22"/>
              </w:rPr>
              <w:t xml:space="preserve"> on </w:t>
            </w:r>
            <w:proofErr w:type="spellStart"/>
            <w:r w:rsidRPr="00CB49D8">
              <w:rPr>
                <w:sz w:val="22"/>
                <w:szCs w:val="22"/>
              </w:rPr>
              <w:t>University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Edducation</w:t>
            </w:r>
            <w:proofErr w:type="spellEnd"/>
            <w:r w:rsidRPr="00CB49D8">
              <w:rPr>
                <w:sz w:val="22"/>
                <w:szCs w:val="22"/>
              </w:rPr>
              <w:t xml:space="preserve"> in </w:t>
            </w:r>
            <w:proofErr w:type="spellStart"/>
            <w:r w:rsidRPr="00CB49D8">
              <w:rPr>
                <w:sz w:val="22"/>
                <w:szCs w:val="22"/>
              </w:rPr>
              <w:t>the</w:t>
            </w:r>
            <w:proofErr w:type="spellEnd"/>
            <w:r w:rsidRPr="00CB49D8">
              <w:rPr>
                <w:sz w:val="22"/>
                <w:szCs w:val="22"/>
              </w:rPr>
              <w:t xml:space="preserve"> 21st Century, </w:t>
            </w:r>
            <w:proofErr w:type="spellStart"/>
            <w:proofErr w:type="gramStart"/>
            <w:r w:rsidRPr="00CB49D8">
              <w:rPr>
                <w:sz w:val="22"/>
                <w:szCs w:val="22"/>
              </w:rPr>
              <w:t>Istanbul,Turkey</w:t>
            </w:r>
            <w:proofErr w:type="spellEnd"/>
            <w:proofErr w:type="gramEnd"/>
            <w:r w:rsidRPr="00CB49D8">
              <w:rPr>
                <w:sz w:val="22"/>
                <w:szCs w:val="22"/>
              </w:rPr>
              <w:t>, (2004)</w:t>
            </w:r>
          </w:p>
          <w:p w14:paraId="2EB75A6A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4B146FD8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 xml:space="preserve">5. Vildan Serin, </w:t>
            </w:r>
            <w:proofErr w:type="spellStart"/>
            <w:r w:rsidRPr="00CB49D8">
              <w:rPr>
                <w:sz w:val="22"/>
                <w:szCs w:val="22"/>
              </w:rPr>
              <w:t>Berdal</w:t>
            </w:r>
            <w:proofErr w:type="spellEnd"/>
            <w:r w:rsidRPr="00CB49D8">
              <w:rPr>
                <w:sz w:val="22"/>
                <w:szCs w:val="22"/>
              </w:rPr>
              <w:t xml:space="preserve"> Aral, Hızır Murat Köse, </w:t>
            </w:r>
            <w:proofErr w:type="spellStart"/>
            <w:r w:rsidRPr="00CB49D8">
              <w:rPr>
                <w:sz w:val="22"/>
                <w:szCs w:val="22"/>
              </w:rPr>
              <w:t>The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Geopolitical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And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Economic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Transition</w:t>
            </w:r>
            <w:proofErr w:type="spellEnd"/>
            <w:r w:rsidRPr="00CB49D8">
              <w:rPr>
                <w:sz w:val="22"/>
                <w:szCs w:val="22"/>
              </w:rPr>
              <w:t xml:space="preserve"> in </w:t>
            </w:r>
            <w:proofErr w:type="spellStart"/>
            <w:r w:rsidRPr="00CB49D8">
              <w:rPr>
                <w:sz w:val="22"/>
                <w:szCs w:val="22"/>
              </w:rPr>
              <w:t>Eurasia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Problems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And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B49D8">
              <w:rPr>
                <w:sz w:val="22"/>
                <w:szCs w:val="22"/>
              </w:rPr>
              <w:t>Prospects,Global</w:t>
            </w:r>
            <w:proofErr w:type="spellEnd"/>
            <w:proofErr w:type="gram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Scholar</w:t>
            </w:r>
            <w:proofErr w:type="spellEnd"/>
            <w:r w:rsidRPr="00CB49D8">
              <w:rPr>
                <w:sz w:val="22"/>
                <w:szCs w:val="22"/>
              </w:rPr>
              <w:t xml:space="preserve"> Publications, 2001 Vildan Serin, </w:t>
            </w:r>
            <w:proofErr w:type="spellStart"/>
            <w:r w:rsidRPr="00CB49D8">
              <w:rPr>
                <w:sz w:val="22"/>
                <w:szCs w:val="22"/>
              </w:rPr>
              <w:t>Introduction</w:t>
            </w:r>
            <w:proofErr w:type="spellEnd"/>
            <w:r w:rsidRPr="00CB49D8">
              <w:rPr>
                <w:sz w:val="22"/>
                <w:szCs w:val="22"/>
              </w:rPr>
              <w:t>, "</w:t>
            </w:r>
            <w:proofErr w:type="spellStart"/>
            <w:r w:rsidRPr="00CB49D8">
              <w:rPr>
                <w:sz w:val="22"/>
                <w:szCs w:val="22"/>
              </w:rPr>
              <w:t>The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Geopolitical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And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Economic</w:t>
            </w:r>
            <w:proofErr w:type="spellEnd"/>
            <w:r w:rsidRPr="00CB49D8">
              <w:rPr>
                <w:sz w:val="22"/>
                <w:szCs w:val="22"/>
              </w:rPr>
              <w:t xml:space="preserve"> </w:t>
            </w:r>
            <w:proofErr w:type="spellStart"/>
            <w:r w:rsidRPr="00CB49D8">
              <w:rPr>
                <w:sz w:val="22"/>
                <w:szCs w:val="22"/>
              </w:rPr>
              <w:t>Transition</w:t>
            </w:r>
            <w:proofErr w:type="spellEnd"/>
            <w:r w:rsidRPr="00CB49D8">
              <w:rPr>
                <w:sz w:val="22"/>
                <w:szCs w:val="22"/>
              </w:rPr>
              <w:t xml:space="preserve">, Global </w:t>
            </w:r>
            <w:proofErr w:type="spellStart"/>
            <w:r w:rsidRPr="00CB49D8">
              <w:rPr>
                <w:sz w:val="22"/>
                <w:szCs w:val="22"/>
              </w:rPr>
              <w:t>Publication</w:t>
            </w:r>
            <w:proofErr w:type="spellEnd"/>
            <w:r w:rsidRPr="00CB49D8">
              <w:rPr>
                <w:sz w:val="22"/>
                <w:szCs w:val="22"/>
              </w:rPr>
              <w:t>, 2001</w:t>
            </w:r>
          </w:p>
          <w:p w14:paraId="6A139B6A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0D3E2B92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6. Vildan Serin, “Uluslararası Para ve Finans Sistemi: Yeniden Yapılanma Arayışları’’, Finansal Piyasalar Para ve Bankacılık (Kitap Bölümü) Nobel Yayınevi, 2019</w:t>
            </w:r>
          </w:p>
          <w:p w14:paraId="251A2F65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789907BC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7. Vildan Serin, İktisat (Çeviri editörü) İş Bankası Kültür Yayınları,2010</w:t>
            </w:r>
          </w:p>
          <w:p w14:paraId="21CAB388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7856222C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8. Vildan Serin, Mikro İktisat (Çeviri editörü) Alkım Yayınları, 2001</w:t>
            </w:r>
          </w:p>
          <w:p w14:paraId="1B69F3EA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4ABF0A49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9. Vildan Serin, Makro İktisat (Çeviri editörü) Alkım Yayınları, 2001</w:t>
            </w:r>
          </w:p>
          <w:p w14:paraId="1DFA67CA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2A6C7EFC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10. Vildan Serin, İktisat Politikası, Alfa, 1998</w:t>
            </w:r>
          </w:p>
          <w:p w14:paraId="1F5051C8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675E1D07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11.</w:t>
            </w:r>
            <w:r w:rsidRPr="00CB49D8">
              <w:rPr>
                <w:sz w:val="22"/>
                <w:szCs w:val="22"/>
              </w:rPr>
              <w:tab/>
            </w:r>
            <w:r w:rsidR="00072DF4">
              <w:rPr>
                <w:sz w:val="22"/>
                <w:szCs w:val="22"/>
              </w:rPr>
              <w:t xml:space="preserve"> </w:t>
            </w:r>
            <w:r w:rsidRPr="00CB49D8">
              <w:rPr>
                <w:sz w:val="22"/>
                <w:szCs w:val="22"/>
              </w:rPr>
              <w:t>Vildan Serin, İlhan Uludağ, Türkiye' de Küçük ve Orta Ölçekli İşletmeler, İstanbul Ticaret Odası, 1994</w:t>
            </w:r>
          </w:p>
          <w:p w14:paraId="208C784D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47EFE4E2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12.</w:t>
            </w:r>
            <w:r w:rsidRPr="00CB49D8">
              <w:rPr>
                <w:sz w:val="22"/>
                <w:szCs w:val="22"/>
              </w:rPr>
              <w:tab/>
            </w:r>
            <w:r w:rsidR="00072DF4">
              <w:rPr>
                <w:sz w:val="22"/>
                <w:szCs w:val="22"/>
              </w:rPr>
              <w:t xml:space="preserve"> </w:t>
            </w:r>
            <w:r w:rsidRPr="00CB49D8">
              <w:rPr>
                <w:sz w:val="22"/>
                <w:szCs w:val="22"/>
              </w:rPr>
              <w:t xml:space="preserve">Vildan Serin, İlhan Uludağ, SSCB'ndeki Türk Cumhuriyetlerinin </w:t>
            </w:r>
            <w:proofErr w:type="spellStart"/>
            <w:r w:rsidRPr="00CB49D8">
              <w:rPr>
                <w:sz w:val="22"/>
                <w:szCs w:val="22"/>
              </w:rPr>
              <w:t>Sosyo</w:t>
            </w:r>
            <w:proofErr w:type="spellEnd"/>
            <w:r w:rsidRPr="00CB49D8">
              <w:rPr>
                <w:sz w:val="22"/>
                <w:szCs w:val="22"/>
              </w:rPr>
              <w:t>­ Ekonomik Analizleri ve Türkiye ile İlişkileri, İstanbul Ticaret Odası,1990</w:t>
            </w:r>
          </w:p>
          <w:p w14:paraId="592C93CF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1E2F40A5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13.</w:t>
            </w:r>
            <w:r w:rsidRPr="00CB49D8">
              <w:rPr>
                <w:sz w:val="22"/>
                <w:szCs w:val="22"/>
              </w:rPr>
              <w:tab/>
            </w:r>
            <w:r w:rsidR="00072DF4">
              <w:rPr>
                <w:sz w:val="22"/>
                <w:szCs w:val="22"/>
              </w:rPr>
              <w:t xml:space="preserve"> </w:t>
            </w:r>
            <w:r w:rsidRPr="00CB49D8">
              <w:rPr>
                <w:sz w:val="22"/>
                <w:szCs w:val="22"/>
              </w:rPr>
              <w:t xml:space="preserve">Vildan Serin, Para Politikası, Marmara Üniversitesi, Hukuk Fakültesi 1987. </w:t>
            </w:r>
          </w:p>
          <w:p w14:paraId="15CFC89E" w14:textId="77777777" w:rsidR="00CB49D8" w:rsidRPr="00CB49D8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</w:p>
          <w:p w14:paraId="5F502499" w14:textId="77777777" w:rsidR="00135122" w:rsidRDefault="00CB49D8" w:rsidP="008E6BA6">
            <w:pPr>
              <w:ind w:left="1152" w:right="78"/>
              <w:jc w:val="both"/>
              <w:rPr>
                <w:sz w:val="22"/>
                <w:szCs w:val="22"/>
              </w:rPr>
            </w:pPr>
            <w:r w:rsidRPr="00CB49D8">
              <w:rPr>
                <w:sz w:val="22"/>
                <w:szCs w:val="22"/>
              </w:rPr>
              <w:t>14. Vildan Serin, İlhan Uludağ, Dış Şoklar Karşısında İstikrar Politikaları, İTO yayınları, 1987.</w:t>
            </w:r>
          </w:p>
          <w:p w14:paraId="2098DB33" w14:textId="77777777" w:rsidR="00CB49D8" w:rsidRDefault="00CB49D8" w:rsidP="008E6BA6">
            <w:pPr>
              <w:ind w:left="1152" w:right="1280"/>
              <w:jc w:val="both"/>
              <w:rPr>
                <w:sz w:val="22"/>
                <w:szCs w:val="22"/>
              </w:rPr>
            </w:pPr>
          </w:p>
          <w:p w14:paraId="231DF04C" w14:textId="77777777" w:rsidR="00135122" w:rsidRDefault="005E694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7.4 Ulusal Hakemli Dergilerde Yayınlanan Makaleler</w:t>
            </w:r>
          </w:p>
          <w:p w14:paraId="4E985300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1.</w:t>
            </w:r>
            <w:r w:rsidRPr="00072DF4">
              <w:rPr>
                <w:sz w:val="22"/>
                <w:szCs w:val="22"/>
              </w:rPr>
              <w:tab/>
              <w:t xml:space="preserve">SERİN ZEHRA VİLDAN, Fidan Osman (2019).  Türkiye Demir Çelik Sektörü Rekabeti ve Endüstri 4.0. </w:t>
            </w:r>
            <w:proofErr w:type="spellStart"/>
            <w:r w:rsidRPr="00072DF4">
              <w:rPr>
                <w:sz w:val="22"/>
                <w:szCs w:val="22"/>
              </w:rPr>
              <w:t>Journal</w:t>
            </w:r>
            <w:proofErr w:type="spellEnd"/>
            <w:r w:rsidRPr="00072DF4">
              <w:rPr>
                <w:sz w:val="22"/>
                <w:szCs w:val="22"/>
              </w:rPr>
              <w:t xml:space="preserve"> of </w:t>
            </w:r>
            <w:proofErr w:type="spellStart"/>
            <w:r w:rsidRPr="00072DF4">
              <w:rPr>
                <w:sz w:val="22"/>
                <w:szCs w:val="22"/>
              </w:rPr>
              <w:t>Transportation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and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Logistics</w:t>
            </w:r>
            <w:proofErr w:type="spellEnd"/>
            <w:r w:rsidRPr="00072DF4">
              <w:rPr>
                <w:sz w:val="22"/>
                <w:szCs w:val="22"/>
              </w:rPr>
              <w:t xml:space="preserve">, 4(2), 91-106., </w:t>
            </w:r>
            <w:proofErr w:type="spellStart"/>
            <w:r w:rsidRPr="00072DF4">
              <w:rPr>
                <w:sz w:val="22"/>
                <w:szCs w:val="22"/>
              </w:rPr>
              <w:t>Doi</w:t>
            </w:r>
            <w:proofErr w:type="spellEnd"/>
            <w:r w:rsidRPr="00072DF4">
              <w:rPr>
                <w:sz w:val="22"/>
                <w:szCs w:val="22"/>
              </w:rPr>
              <w:t>: 10.26650/JTL.2019 (Kontrol No: 6967847)</w:t>
            </w:r>
          </w:p>
          <w:p w14:paraId="44B4F41A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6D055FC3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2.</w:t>
            </w:r>
            <w:r w:rsidRPr="00072DF4">
              <w:rPr>
                <w:sz w:val="22"/>
                <w:szCs w:val="22"/>
              </w:rPr>
              <w:tab/>
              <w:t xml:space="preserve">Vildan Serin, </w:t>
            </w:r>
            <w:proofErr w:type="spellStart"/>
            <w:r w:rsidRPr="00072DF4">
              <w:rPr>
                <w:sz w:val="22"/>
                <w:szCs w:val="22"/>
              </w:rPr>
              <w:t>Erişah</w:t>
            </w:r>
            <w:proofErr w:type="spellEnd"/>
            <w:r w:rsidRPr="00072DF4">
              <w:rPr>
                <w:sz w:val="22"/>
                <w:szCs w:val="22"/>
              </w:rPr>
              <w:t xml:space="preserve"> Arıcan (2006). Dünya Ticaret örgütü ve AB İkileminde Türkiye </w:t>
            </w:r>
            <w:proofErr w:type="spellStart"/>
            <w:r w:rsidRPr="00072DF4">
              <w:rPr>
                <w:sz w:val="22"/>
                <w:szCs w:val="22"/>
              </w:rPr>
              <w:t>nin</w:t>
            </w:r>
            <w:proofErr w:type="spellEnd"/>
            <w:r w:rsidRPr="00072DF4">
              <w:rPr>
                <w:sz w:val="22"/>
                <w:szCs w:val="22"/>
              </w:rPr>
              <w:t xml:space="preserve"> Tarım </w:t>
            </w:r>
            <w:proofErr w:type="spellStart"/>
            <w:r w:rsidRPr="00072DF4">
              <w:rPr>
                <w:sz w:val="22"/>
                <w:szCs w:val="22"/>
              </w:rPr>
              <w:t>Pollitikaları</w:t>
            </w:r>
            <w:proofErr w:type="spellEnd"/>
            <w:r w:rsidRPr="00072DF4">
              <w:rPr>
                <w:sz w:val="22"/>
                <w:szCs w:val="22"/>
              </w:rPr>
              <w:t>. TASAM Stratejik Öngörü Dergisi, 3(8), 68-78. (Kontrol No: 722377)</w:t>
            </w:r>
          </w:p>
          <w:p w14:paraId="02379F46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2AE5F568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3.</w:t>
            </w:r>
            <w:r w:rsidRPr="00072DF4">
              <w:rPr>
                <w:sz w:val="22"/>
                <w:szCs w:val="22"/>
              </w:rPr>
              <w:tab/>
              <w:t xml:space="preserve">Vildan Serin, Mesut Yılmaz (2004). Türkiye Ekonomisinin Avrupa </w:t>
            </w:r>
            <w:proofErr w:type="spellStart"/>
            <w:r w:rsidRPr="00072DF4">
              <w:rPr>
                <w:sz w:val="22"/>
                <w:szCs w:val="22"/>
              </w:rPr>
              <w:t>Birligi</w:t>
            </w:r>
            <w:proofErr w:type="spellEnd"/>
            <w:r w:rsidRPr="00072DF4">
              <w:rPr>
                <w:sz w:val="22"/>
                <w:szCs w:val="22"/>
              </w:rPr>
              <w:t xml:space="preserve"> Ülkeleri </w:t>
            </w:r>
            <w:proofErr w:type="spellStart"/>
            <w:r w:rsidRPr="00072DF4">
              <w:rPr>
                <w:sz w:val="22"/>
                <w:szCs w:val="22"/>
              </w:rPr>
              <w:t>Arasindaki</w:t>
            </w:r>
            <w:proofErr w:type="spellEnd"/>
            <w:r w:rsidRPr="00072DF4">
              <w:rPr>
                <w:sz w:val="22"/>
                <w:szCs w:val="22"/>
              </w:rPr>
              <w:t xml:space="preserve"> Yeri Mukayeseli Analiz. </w:t>
            </w:r>
            <w:proofErr w:type="spellStart"/>
            <w:r w:rsidRPr="00072DF4">
              <w:rPr>
                <w:sz w:val="22"/>
                <w:szCs w:val="22"/>
              </w:rPr>
              <w:t>Istanbul</w:t>
            </w:r>
            <w:proofErr w:type="spellEnd"/>
            <w:r w:rsidRPr="00072DF4">
              <w:rPr>
                <w:sz w:val="22"/>
                <w:szCs w:val="22"/>
              </w:rPr>
              <w:t xml:space="preserve"> Ticaret Üniversitesi Dergisi(6), 156-168. (Kontrol No: 722592)</w:t>
            </w:r>
          </w:p>
          <w:p w14:paraId="53045A5E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690BB2D8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4.</w:t>
            </w:r>
            <w:r w:rsidRPr="00072DF4">
              <w:rPr>
                <w:sz w:val="22"/>
                <w:szCs w:val="22"/>
              </w:rPr>
              <w:tab/>
              <w:t xml:space="preserve">Vildan Serin, </w:t>
            </w:r>
            <w:proofErr w:type="spellStart"/>
            <w:r w:rsidRPr="00072DF4">
              <w:rPr>
                <w:sz w:val="22"/>
                <w:szCs w:val="22"/>
              </w:rPr>
              <w:t>Erişah</w:t>
            </w:r>
            <w:proofErr w:type="spellEnd"/>
            <w:r w:rsidRPr="00072DF4">
              <w:rPr>
                <w:sz w:val="22"/>
                <w:szCs w:val="22"/>
              </w:rPr>
              <w:t xml:space="preserve"> Arıcan (2004). A </w:t>
            </w:r>
            <w:proofErr w:type="spellStart"/>
            <w:r w:rsidRPr="00072DF4">
              <w:rPr>
                <w:sz w:val="22"/>
                <w:szCs w:val="22"/>
              </w:rPr>
              <w:t>Comparison</w:t>
            </w:r>
            <w:proofErr w:type="spellEnd"/>
            <w:r w:rsidRPr="00072DF4">
              <w:rPr>
                <w:sz w:val="22"/>
                <w:szCs w:val="22"/>
              </w:rPr>
              <w:t xml:space="preserve"> of </w:t>
            </w:r>
            <w:proofErr w:type="spellStart"/>
            <w:r w:rsidRPr="00072DF4">
              <w:rPr>
                <w:sz w:val="22"/>
                <w:szCs w:val="22"/>
              </w:rPr>
              <w:t>the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Effect</w:t>
            </w:r>
            <w:proofErr w:type="spellEnd"/>
            <w:r w:rsidRPr="00072DF4">
              <w:rPr>
                <w:sz w:val="22"/>
                <w:szCs w:val="22"/>
              </w:rPr>
              <w:t xml:space="preserve"> IMF Programs </w:t>
            </w:r>
            <w:proofErr w:type="spellStart"/>
            <w:r w:rsidRPr="00072DF4">
              <w:rPr>
                <w:sz w:val="22"/>
                <w:szCs w:val="22"/>
              </w:rPr>
              <w:t>with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Turkey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and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Argentina</w:t>
            </w:r>
            <w:proofErr w:type="spellEnd"/>
            <w:r w:rsidRPr="00072DF4">
              <w:rPr>
                <w:sz w:val="22"/>
                <w:szCs w:val="22"/>
              </w:rPr>
              <w:t>. Marmara Üniversitesi Sosyal Bilimler Enstitüsü Hakemli Dergi-Öneri, 6(22), 239-246. (Kontrol No: 722678)</w:t>
            </w:r>
          </w:p>
          <w:p w14:paraId="00D8FB7D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1F3496EB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5.</w:t>
            </w:r>
            <w:r w:rsidRPr="00072DF4">
              <w:rPr>
                <w:sz w:val="22"/>
                <w:szCs w:val="22"/>
              </w:rPr>
              <w:tab/>
              <w:t>Vildan Serin, Eyüp Bastı (2001). Gelişmekte Olan Ülkelerde Görülen Krizlere Getirilen Teorik Açıklamalar ve Türkiye Örneği. Yeni Türkiye(2), 1214-1225. (Kontrol No: 722894)</w:t>
            </w:r>
          </w:p>
          <w:p w14:paraId="3F8E8B2A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5A7DAEC6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6.</w:t>
            </w:r>
            <w:r w:rsidRPr="00072DF4">
              <w:rPr>
                <w:sz w:val="22"/>
                <w:szCs w:val="22"/>
              </w:rPr>
              <w:tab/>
              <w:t xml:space="preserve">Vildan Serin (1994). </w:t>
            </w:r>
            <w:proofErr w:type="spellStart"/>
            <w:r w:rsidRPr="00072DF4">
              <w:rPr>
                <w:sz w:val="22"/>
                <w:szCs w:val="22"/>
              </w:rPr>
              <w:t>The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Economic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Transformation</w:t>
            </w:r>
            <w:proofErr w:type="spellEnd"/>
            <w:r w:rsidRPr="00072DF4">
              <w:rPr>
                <w:sz w:val="22"/>
                <w:szCs w:val="22"/>
              </w:rPr>
              <w:t xml:space="preserve"> of </w:t>
            </w:r>
            <w:proofErr w:type="spellStart"/>
            <w:r w:rsidRPr="00072DF4">
              <w:rPr>
                <w:sz w:val="22"/>
                <w:szCs w:val="22"/>
              </w:rPr>
              <w:t>the</w:t>
            </w:r>
            <w:proofErr w:type="spellEnd"/>
            <w:r w:rsidRPr="00072DF4">
              <w:rPr>
                <w:sz w:val="22"/>
                <w:szCs w:val="22"/>
              </w:rPr>
              <w:t xml:space="preserve"> New </w:t>
            </w:r>
            <w:proofErr w:type="spellStart"/>
            <w:r w:rsidRPr="00072DF4">
              <w:rPr>
                <w:sz w:val="22"/>
                <w:szCs w:val="22"/>
              </w:rPr>
              <w:t>Turkish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States</w:t>
            </w:r>
            <w:proofErr w:type="spellEnd"/>
            <w:r w:rsidRPr="00072DF4">
              <w:rPr>
                <w:sz w:val="22"/>
                <w:szCs w:val="22"/>
              </w:rPr>
              <w:t xml:space="preserve"> of </w:t>
            </w:r>
            <w:proofErr w:type="spellStart"/>
            <w:r w:rsidRPr="00072DF4">
              <w:rPr>
                <w:sz w:val="22"/>
                <w:szCs w:val="22"/>
              </w:rPr>
              <w:t>the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Former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Union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Benefits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and</w:t>
            </w:r>
            <w:proofErr w:type="spellEnd"/>
            <w:r w:rsidRPr="00072DF4">
              <w:rPr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sz w:val="22"/>
                <w:szCs w:val="22"/>
              </w:rPr>
              <w:t>Obstacles</w:t>
            </w:r>
            <w:proofErr w:type="spellEnd"/>
            <w:r w:rsidRPr="00072DF4">
              <w:rPr>
                <w:sz w:val="22"/>
                <w:szCs w:val="22"/>
              </w:rPr>
              <w:t>. Türk Dünyası Araştırmaları, 7-59. (Kontrol No: 724163)</w:t>
            </w:r>
          </w:p>
          <w:p w14:paraId="22A6C24A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72785AFC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7.</w:t>
            </w:r>
            <w:r w:rsidRPr="00072DF4">
              <w:rPr>
                <w:sz w:val="22"/>
                <w:szCs w:val="22"/>
              </w:rPr>
              <w:tab/>
              <w:t xml:space="preserve">Vildan Serin (1991). Sovyetler Birliği </w:t>
            </w:r>
            <w:proofErr w:type="spellStart"/>
            <w:r w:rsidRPr="00072DF4">
              <w:rPr>
                <w:sz w:val="22"/>
                <w:szCs w:val="22"/>
              </w:rPr>
              <w:t>nde</w:t>
            </w:r>
            <w:proofErr w:type="spellEnd"/>
            <w:r w:rsidRPr="00072DF4">
              <w:rPr>
                <w:sz w:val="22"/>
                <w:szCs w:val="22"/>
              </w:rPr>
              <w:t xml:space="preserve"> Ekonomik Sistemdeki Dönüşümü Hazırlayan Olaylar. Hukuk Araştırmaları, 60-66. (Kontrol No: 724315)</w:t>
            </w:r>
          </w:p>
          <w:p w14:paraId="0E47680A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646F1016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8.</w:t>
            </w:r>
            <w:r w:rsidRPr="00072DF4">
              <w:rPr>
                <w:sz w:val="22"/>
                <w:szCs w:val="22"/>
              </w:rPr>
              <w:tab/>
              <w:t>SERİN ZEHRA VİLDAN (1980). Enflasyon Hakkında Ne Biliyoruz. Ege Üniversitesi İktisat Fakültesi Dergisi, 105-117. (Kontrol No: 724895)</w:t>
            </w:r>
          </w:p>
          <w:p w14:paraId="13C90EA3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2343333F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9.</w:t>
            </w:r>
            <w:r w:rsidRPr="00072DF4">
              <w:rPr>
                <w:sz w:val="22"/>
                <w:szCs w:val="22"/>
              </w:rPr>
              <w:tab/>
              <w:t xml:space="preserve">Vildan Serin, "Bilgi Toplumuyla Kalkınma İnsan Unsurunun Değişen ve Artan Önemi, Kubbealtı Akademisi Mecmuası, 59-70 (1992) </w:t>
            </w:r>
          </w:p>
          <w:p w14:paraId="6411BBEB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176323E1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10.</w:t>
            </w:r>
            <w:r w:rsidRPr="00072DF4">
              <w:rPr>
                <w:sz w:val="22"/>
                <w:szCs w:val="22"/>
              </w:rPr>
              <w:tab/>
              <w:t>Vildan Serin, "İki Kutuplu Bir Dünyadan Çok Kutuplu Bir Dünyaya, Kubbealtı Akademisi Mecmuası, 33-45 (1990) Vildan Serin, "Türk Ekonomisinin 1989'da Çözülmeyi Bekleyen İç ve Dış Meseleleri, TUSİAD İktisadi Araştırmaları, 141­146 (1991)</w:t>
            </w:r>
          </w:p>
          <w:p w14:paraId="51642BBB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0AEE793B" w14:textId="77777777" w:rsid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72DF4">
              <w:rPr>
                <w:sz w:val="22"/>
                <w:szCs w:val="22"/>
              </w:rPr>
              <w:t>11.</w:t>
            </w:r>
            <w:r w:rsidRPr="00072DF4">
              <w:rPr>
                <w:sz w:val="22"/>
                <w:szCs w:val="22"/>
              </w:rPr>
              <w:tab/>
              <w:t>Vildan Serin, "İktisadi Bütünleşme Temayüllerinin Türk Dünyası Üzerindeki Tesirleri, Kubbealtı Akademisi Mecmuası, 51-67 (1991)</w:t>
            </w:r>
          </w:p>
          <w:p w14:paraId="79AD8D2B" w14:textId="77777777" w:rsid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120DA86E" w14:textId="77777777" w:rsidR="00135122" w:rsidRDefault="005E694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7.5 Ulusal Bilimsel Toplantılarda Sunulan ve Bildiri Kitabında Basılan Bildiriler</w:t>
            </w:r>
          </w:p>
          <w:p w14:paraId="63F2BC31" w14:textId="6ED28749" w:rsidR="00D55387" w:rsidRDefault="00D55387" w:rsidP="00D55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Pr="00D55387">
              <w:rPr>
                <w:color w:val="000000"/>
                <w:sz w:val="22"/>
                <w:szCs w:val="22"/>
              </w:rPr>
              <w:t xml:space="preserve">İlhan </w:t>
            </w:r>
            <w:proofErr w:type="spellStart"/>
            <w:r w:rsidRPr="00D55387">
              <w:rPr>
                <w:color w:val="000000"/>
                <w:sz w:val="22"/>
                <w:szCs w:val="22"/>
              </w:rPr>
              <w:t>Kanuşa</w:t>
            </w:r>
            <w:r>
              <w:rPr>
                <w:color w:val="000000"/>
                <w:sz w:val="22"/>
                <w:szCs w:val="22"/>
              </w:rPr>
              <w:t>ğı</w:t>
            </w:r>
            <w:proofErr w:type="spellEnd"/>
            <w:r w:rsidRPr="00D55387">
              <w:rPr>
                <w:color w:val="000000"/>
                <w:sz w:val="22"/>
                <w:szCs w:val="22"/>
              </w:rPr>
              <w:t xml:space="preserve">, Zehra Vildan </w:t>
            </w:r>
            <w:proofErr w:type="spellStart"/>
            <w:r w:rsidRPr="00D55387">
              <w:rPr>
                <w:color w:val="000000"/>
                <w:sz w:val="22"/>
                <w:szCs w:val="22"/>
              </w:rPr>
              <w:t>Serin</w:t>
            </w:r>
            <w:proofErr w:type="gramStart"/>
            <w:r w:rsidRPr="00D55387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D55387">
              <w:rPr>
                <w:color w:val="000000"/>
                <w:sz w:val="22"/>
                <w:szCs w:val="22"/>
              </w:rPr>
              <w:t>ENERJİ</w:t>
            </w:r>
            <w:proofErr w:type="spellEnd"/>
            <w:proofErr w:type="gramEnd"/>
            <w:r w:rsidRPr="00D55387">
              <w:rPr>
                <w:color w:val="000000"/>
                <w:sz w:val="22"/>
                <w:szCs w:val="22"/>
              </w:rPr>
              <w:t xml:space="preserve"> LOJİSTİĞİ AÇISINDAN YENİ İPEK YOLU PROJESİNİN ANALİZİ: TÜRKİYE’YE SUNDUĞU FIRSATLAR VE MALİYETLER</w:t>
            </w:r>
            <w:r>
              <w:rPr>
                <w:color w:val="000000"/>
                <w:sz w:val="22"/>
                <w:szCs w:val="22"/>
              </w:rPr>
              <w:t>”</w:t>
            </w:r>
            <w:r w:rsidRPr="00D55387">
              <w:rPr>
                <w:color w:val="000000"/>
                <w:sz w:val="22"/>
                <w:szCs w:val="22"/>
              </w:rPr>
              <w:t>, 5. Ulaştırma ve Ulusal Lojistik Kongresi, 1-2 Ekim 2021, Bartın</w:t>
            </w:r>
          </w:p>
          <w:p w14:paraId="0BF39E21" w14:textId="77777777" w:rsidR="00D55387" w:rsidRDefault="00D55387" w:rsidP="00D55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128BCD20" w14:textId="173BDE16" w:rsidR="00D51013" w:rsidRPr="000257E6" w:rsidRDefault="00D55387" w:rsidP="00D55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0257E6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D51013">
              <w:rPr>
                <w:color w:val="000000"/>
                <w:sz w:val="22"/>
                <w:szCs w:val="22"/>
              </w:rPr>
              <w:t>Z</w:t>
            </w:r>
            <w:r w:rsidR="00D51013" w:rsidRPr="000257E6">
              <w:rPr>
                <w:sz w:val="22"/>
                <w:szCs w:val="22"/>
              </w:rPr>
              <w:t>.</w:t>
            </w:r>
            <w:proofErr w:type="gramStart"/>
            <w:r w:rsidR="00D51013" w:rsidRPr="000257E6">
              <w:rPr>
                <w:sz w:val="22"/>
                <w:szCs w:val="22"/>
              </w:rPr>
              <w:t>V.Serin</w:t>
            </w:r>
            <w:proofErr w:type="gramEnd"/>
            <w:r w:rsidR="00D51013" w:rsidRPr="000257E6">
              <w:rPr>
                <w:sz w:val="22"/>
                <w:szCs w:val="22"/>
              </w:rPr>
              <w:t>,L.Öztürk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 ve H. </w:t>
            </w:r>
            <w:proofErr w:type="spellStart"/>
            <w:r w:rsidR="00D51013" w:rsidRPr="000257E6">
              <w:rPr>
                <w:sz w:val="22"/>
                <w:szCs w:val="22"/>
              </w:rPr>
              <w:t>Altınoz</w:t>
            </w:r>
            <w:proofErr w:type="spellEnd"/>
            <w:r w:rsidR="00D51013" w:rsidRPr="000257E6">
              <w:rPr>
                <w:sz w:val="22"/>
                <w:szCs w:val="22"/>
              </w:rPr>
              <w:t>, “Suriyeli Mülteci Kadınların Emek Piyasasına</w:t>
            </w:r>
            <w:r>
              <w:rPr>
                <w:sz w:val="22"/>
                <w:szCs w:val="22"/>
              </w:rPr>
              <w:t xml:space="preserve"> </w:t>
            </w:r>
            <w:r w:rsidR="00D51013" w:rsidRPr="000257E6">
              <w:rPr>
                <w:sz w:val="22"/>
                <w:szCs w:val="22"/>
              </w:rPr>
              <w:t>Katılım Sürecinde Karşılaştıkları Engeller: Şanlıurfa Örneği ”, III. Ulusal Kadın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D51013" w:rsidRPr="000257E6">
              <w:rPr>
                <w:sz w:val="22"/>
                <w:szCs w:val="22"/>
              </w:rPr>
              <w:t>Semposyomu</w:t>
            </w:r>
            <w:proofErr w:type="spellEnd"/>
            <w:r w:rsidR="00D51013" w:rsidRPr="000257E6">
              <w:rPr>
                <w:sz w:val="22"/>
                <w:szCs w:val="22"/>
              </w:rPr>
              <w:t>, 8-9 Mart 2019. Yalova Üniversitesi-Giresun Üniversitesi iş birliği ile.</w:t>
            </w:r>
          </w:p>
          <w:p w14:paraId="18490E5B" w14:textId="77777777" w:rsidR="000257E6" w:rsidRDefault="000257E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45B888B5" w14:textId="627920B9" w:rsidR="00D51013" w:rsidRPr="000257E6" w:rsidRDefault="00D55387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257E6">
              <w:rPr>
                <w:sz w:val="22"/>
                <w:szCs w:val="22"/>
              </w:rPr>
              <w:t xml:space="preserve">. </w:t>
            </w:r>
            <w:r w:rsidR="00D51013" w:rsidRPr="000257E6">
              <w:rPr>
                <w:sz w:val="22"/>
                <w:szCs w:val="22"/>
              </w:rPr>
              <w:t xml:space="preserve">Z. Vildan </w:t>
            </w:r>
            <w:proofErr w:type="spellStart"/>
            <w:proofErr w:type="gramStart"/>
            <w:r w:rsidR="00D51013" w:rsidRPr="000257E6">
              <w:rPr>
                <w:sz w:val="22"/>
                <w:szCs w:val="22"/>
              </w:rPr>
              <w:t>Serin,İ</w:t>
            </w:r>
            <w:proofErr w:type="gramEnd"/>
            <w:r w:rsidR="00D51013" w:rsidRPr="000257E6">
              <w:rPr>
                <w:sz w:val="22"/>
                <w:szCs w:val="22"/>
              </w:rPr>
              <w:t>.Avşar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Seçili Kripto Paralarda Kümeleme Analizi, 3. Ulaştırma Ve </w:t>
            </w:r>
            <w:proofErr w:type="spellStart"/>
            <w:r w:rsidR="00D51013" w:rsidRPr="000257E6">
              <w:rPr>
                <w:sz w:val="22"/>
                <w:szCs w:val="22"/>
              </w:rPr>
              <w:t>Lojistık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Ulusal Kongresi: </w:t>
            </w:r>
            <w:proofErr w:type="spellStart"/>
            <w:r w:rsidR="00D51013" w:rsidRPr="000257E6">
              <w:rPr>
                <w:sz w:val="22"/>
                <w:szCs w:val="22"/>
              </w:rPr>
              <w:t>Uluk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2019,28  Kasım, Gaziantep</w:t>
            </w:r>
          </w:p>
          <w:p w14:paraId="536164D0" w14:textId="77777777" w:rsidR="000257E6" w:rsidRDefault="000257E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5A657054" w14:textId="1C8622F7" w:rsidR="00D51013" w:rsidRPr="000257E6" w:rsidRDefault="00D55387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257E6">
              <w:rPr>
                <w:sz w:val="22"/>
                <w:szCs w:val="22"/>
              </w:rPr>
              <w:t xml:space="preserve">. </w:t>
            </w:r>
            <w:r w:rsidR="00D51013" w:rsidRPr="000257E6">
              <w:rPr>
                <w:sz w:val="22"/>
                <w:szCs w:val="22"/>
              </w:rPr>
              <w:t xml:space="preserve">Zehra Vildan Serin, Osman Fidan, Türkiye Demir Çelik Rekabeti ve </w:t>
            </w:r>
            <w:proofErr w:type="spellStart"/>
            <w:r w:rsidR="00D51013" w:rsidRPr="000257E6">
              <w:rPr>
                <w:sz w:val="22"/>
                <w:szCs w:val="22"/>
              </w:rPr>
              <w:t>Endüstrü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4.0. 3. Ulaştırma ve </w:t>
            </w:r>
            <w:proofErr w:type="spellStart"/>
            <w:r w:rsidR="00D51013" w:rsidRPr="000257E6">
              <w:rPr>
                <w:sz w:val="22"/>
                <w:szCs w:val="22"/>
              </w:rPr>
              <w:t>Lojistık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Ulusal Kongresi: </w:t>
            </w:r>
            <w:proofErr w:type="spellStart"/>
            <w:r w:rsidR="00D51013" w:rsidRPr="000257E6">
              <w:rPr>
                <w:sz w:val="22"/>
                <w:szCs w:val="22"/>
              </w:rPr>
              <w:t>Uluk</w:t>
            </w:r>
            <w:proofErr w:type="spellEnd"/>
            <w:r w:rsidR="00D51013" w:rsidRPr="000257E6">
              <w:rPr>
                <w:sz w:val="22"/>
                <w:szCs w:val="22"/>
              </w:rPr>
              <w:t xml:space="preserve"> 2019,28 Kasım, Gaziantep</w:t>
            </w:r>
          </w:p>
          <w:p w14:paraId="00932E85" w14:textId="77777777" w:rsidR="00D51013" w:rsidRPr="000257E6" w:rsidRDefault="00D51013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 w:rsidRPr="000257E6">
              <w:rPr>
                <w:sz w:val="22"/>
                <w:szCs w:val="22"/>
              </w:rPr>
              <w:t xml:space="preserve">Zehra Vildan Serin, Açılış Konuşması, 3. Ulaştırma ve Lojistik Ulusal Kongresi: </w:t>
            </w:r>
            <w:proofErr w:type="spellStart"/>
            <w:r w:rsidRPr="000257E6">
              <w:rPr>
                <w:sz w:val="22"/>
                <w:szCs w:val="22"/>
              </w:rPr>
              <w:t>Uluk</w:t>
            </w:r>
            <w:proofErr w:type="spellEnd"/>
            <w:r w:rsidRPr="000257E6">
              <w:rPr>
                <w:sz w:val="22"/>
                <w:szCs w:val="22"/>
              </w:rPr>
              <w:t xml:space="preserve"> 2019, 28 Kasım, Gaziantep</w:t>
            </w:r>
          </w:p>
          <w:p w14:paraId="296C5C4A" w14:textId="77777777" w:rsidR="000257E6" w:rsidRDefault="000257E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</w:p>
          <w:p w14:paraId="3D1D50A9" w14:textId="29459E15" w:rsidR="00D51013" w:rsidRPr="000257E6" w:rsidRDefault="00D55387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257E6">
              <w:rPr>
                <w:sz w:val="22"/>
                <w:szCs w:val="22"/>
              </w:rPr>
              <w:t xml:space="preserve">. </w:t>
            </w:r>
            <w:r w:rsidR="00D51013" w:rsidRPr="000257E6">
              <w:rPr>
                <w:sz w:val="22"/>
                <w:szCs w:val="22"/>
              </w:rPr>
              <w:t xml:space="preserve">Zehra Vildan Serin, Uluslararası Ticaret de Korumacılık Akımlarına Tarihsel Bir Bakış İstanbul Ekonomi Zirvesi, 5Aralık 2019, Çırağan Sarayı, İstanbul </w:t>
            </w:r>
          </w:p>
          <w:p w14:paraId="28AC3734" w14:textId="77777777" w:rsidR="000257E6" w:rsidRDefault="000257E6" w:rsidP="008E6BA6">
            <w:pPr>
              <w:ind w:left="1152"/>
              <w:jc w:val="both"/>
              <w:rPr>
                <w:sz w:val="22"/>
                <w:szCs w:val="22"/>
              </w:rPr>
            </w:pPr>
          </w:p>
          <w:p w14:paraId="71CE92EA" w14:textId="7A49359D" w:rsidR="00135122" w:rsidRDefault="00D55387" w:rsidP="008E6BA6">
            <w:pPr>
              <w:ind w:left="1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257E6">
              <w:rPr>
                <w:sz w:val="22"/>
                <w:szCs w:val="22"/>
              </w:rPr>
              <w:t xml:space="preserve">. </w:t>
            </w:r>
            <w:r w:rsidR="005E6946">
              <w:rPr>
                <w:sz w:val="22"/>
                <w:szCs w:val="22"/>
              </w:rPr>
              <w:t xml:space="preserve">Vildan Serin, "Kazakistan’ın Ekonomik Yapısı, Potansiyeli ve Yatırım İmkanları”, </w:t>
            </w:r>
            <w:r w:rsidR="005E6946" w:rsidRPr="000257E6">
              <w:rPr>
                <w:sz w:val="22"/>
                <w:szCs w:val="22"/>
              </w:rPr>
              <w:t xml:space="preserve">Türk </w:t>
            </w:r>
            <w:r w:rsidR="00263A0A" w:rsidRPr="000257E6">
              <w:rPr>
                <w:sz w:val="22"/>
                <w:szCs w:val="22"/>
              </w:rPr>
              <w:t>Cumhuriyetlerinde</w:t>
            </w:r>
            <w:r w:rsidR="005E6946" w:rsidRPr="000257E6">
              <w:rPr>
                <w:sz w:val="22"/>
                <w:szCs w:val="22"/>
              </w:rPr>
              <w:t xml:space="preserve"> Yatırım İmkanları </w:t>
            </w:r>
            <w:r w:rsidR="00263A0A" w:rsidRPr="000257E6">
              <w:rPr>
                <w:sz w:val="22"/>
                <w:szCs w:val="22"/>
              </w:rPr>
              <w:t xml:space="preserve">Sempozyumu, </w:t>
            </w:r>
            <w:r w:rsidR="00263A0A">
              <w:rPr>
                <w:sz w:val="22"/>
                <w:szCs w:val="22"/>
              </w:rPr>
              <w:t>İstanbul, Türkiye</w:t>
            </w:r>
            <w:r w:rsidR="005E6946">
              <w:rPr>
                <w:sz w:val="22"/>
                <w:szCs w:val="22"/>
              </w:rPr>
              <w:t xml:space="preserve">, (2004) </w:t>
            </w:r>
          </w:p>
          <w:p w14:paraId="1CE710B9" w14:textId="77777777" w:rsidR="000257E6" w:rsidRDefault="000257E6" w:rsidP="008E6BA6">
            <w:pPr>
              <w:ind w:left="1152"/>
              <w:jc w:val="both"/>
              <w:rPr>
                <w:sz w:val="22"/>
                <w:szCs w:val="22"/>
              </w:rPr>
            </w:pPr>
          </w:p>
          <w:p w14:paraId="67794A78" w14:textId="77777777" w:rsidR="00135122" w:rsidRDefault="005E694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7.6 Lisansüstü Tezlerden Elde Edilen Çalışmalar</w:t>
            </w:r>
          </w:p>
          <w:p w14:paraId="332ABF74" w14:textId="77777777" w:rsidR="0039563E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 </w:t>
            </w:r>
            <w:r w:rsidR="0039563E">
              <w:rPr>
                <w:color w:val="000000"/>
                <w:sz w:val="22"/>
                <w:szCs w:val="22"/>
              </w:rPr>
              <w:t xml:space="preserve">Z. Vildan Serin, Özlem Özdemir;” Mikro Kredilerin Kadının Güçlendirilmesi Üzerindeki Etkileri: Gaziantep Örneği”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Journal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Institute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Economic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Development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and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Social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Researches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Vol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6,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Issue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22</w:t>
            </w:r>
            <w:r w:rsidR="0039563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39563E">
              <w:rPr>
                <w:color w:val="000000"/>
                <w:sz w:val="22"/>
                <w:szCs w:val="22"/>
              </w:rPr>
              <w:t>pp</w:t>
            </w:r>
            <w:proofErr w:type="spellEnd"/>
            <w:r w:rsidR="0039563E">
              <w:rPr>
                <w:color w:val="000000"/>
                <w:sz w:val="22"/>
                <w:szCs w:val="22"/>
              </w:rPr>
              <w:t xml:space="preserve"> 2020 129-144. ISSN: 2630-6166 </w:t>
            </w:r>
          </w:p>
          <w:p w14:paraId="09FF8129" w14:textId="77777777" w:rsidR="00986F32" w:rsidRDefault="00986F3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2A0AC854" w14:textId="77777777" w:rsidR="0039563E" w:rsidRDefault="00986F3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="0039563E">
              <w:rPr>
                <w:color w:val="000000"/>
                <w:sz w:val="22"/>
                <w:szCs w:val="22"/>
              </w:rPr>
              <w:t xml:space="preserve">Zehra Vildan Serin, Tuğba Akdoğan, “Sürdürülebilir Enerji Kaynağı Olarak Biyogaz: </w:t>
            </w:r>
            <w:proofErr w:type="spellStart"/>
            <w:r w:rsidR="0039563E">
              <w:rPr>
                <w:color w:val="000000"/>
                <w:sz w:val="22"/>
                <w:szCs w:val="22"/>
              </w:rPr>
              <w:t>Gazantep</w:t>
            </w:r>
            <w:proofErr w:type="spellEnd"/>
            <w:r w:rsidR="0039563E">
              <w:rPr>
                <w:color w:val="000000"/>
                <w:sz w:val="22"/>
                <w:szCs w:val="22"/>
              </w:rPr>
              <w:t xml:space="preserve"> Örneği”, </w:t>
            </w:r>
            <w:r w:rsidR="0039563E" w:rsidRPr="00072DF4">
              <w:rPr>
                <w:color w:val="000000"/>
                <w:sz w:val="22"/>
                <w:szCs w:val="22"/>
              </w:rPr>
              <w:t xml:space="preserve">6th International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Multidisciplinary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Studies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Congress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, </w:t>
            </w:r>
            <w:r w:rsidR="0039563E">
              <w:rPr>
                <w:color w:val="000000"/>
                <w:sz w:val="22"/>
                <w:szCs w:val="22"/>
              </w:rPr>
              <w:t xml:space="preserve">27 April 2019, Gaziantep, </w:t>
            </w:r>
            <w:proofErr w:type="spellStart"/>
            <w:r w:rsidR="0039563E">
              <w:rPr>
                <w:color w:val="000000"/>
                <w:sz w:val="22"/>
                <w:szCs w:val="22"/>
              </w:rPr>
              <w:t>Turkey</w:t>
            </w:r>
            <w:proofErr w:type="spellEnd"/>
          </w:p>
          <w:p w14:paraId="7AB40E76" w14:textId="77777777" w:rsidR="0039563E" w:rsidRDefault="0039563E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689BBDCD" w14:textId="77777777" w:rsidR="0039563E" w:rsidRDefault="00986F3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072DF4">
              <w:rPr>
                <w:color w:val="000000"/>
                <w:sz w:val="22"/>
                <w:szCs w:val="22"/>
              </w:rPr>
              <w:t xml:space="preserve">. </w:t>
            </w:r>
            <w:r w:rsidR="0039563E">
              <w:rPr>
                <w:color w:val="000000"/>
                <w:sz w:val="22"/>
                <w:szCs w:val="22"/>
              </w:rPr>
              <w:t xml:space="preserve">Zehra Vildan Serin, Celal </w:t>
            </w:r>
            <w:proofErr w:type="spellStart"/>
            <w:r w:rsidR="0039563E">
              <w:rPr>
                <w:color w:val="000000"/>
                <w:sz w:val="22"/>
                <w:szCs w:val="22"/>
              </w:rPr>
              <w:t>Taşdoğan</w:t>
            </w:r>
            <w:proofErr w:type="spellEnd"/>
            <w:r w:rsidR="0039563E">
              <w:rPr>
                <w:color w:val="000000"/>
                <w:sz w:val="22"/>
                <w:szCs w:val="22"/>
              </w:rPr>
              <w:t xml:space="preserve">, Arzu </w:t>
            </w:r>
            <w:proofErr w:type="gramStart"/>
            <w:r w:rsidR="0039563E">
              <w:rPr>
                <w:color w:val="000000"/>
                <w:sz w:val="22"/>
                <w:szCs w:val="22"/>
              </w:rPr>
              <w:t>Yılmaz ,</w:t>
            </w:r>
            <w:proofErr w:type="gramEnd"/>
            <w:r w:rsidR="0039563E">
              <w:rPr>
                <w:color w:val="000000"/>
                <w:sz w:val="22"/>
                <w:szCs w:val="22"/>
              </w:rPr>
              <w:t xml:space="preserve"> Faiz Koridoru Politikasının </w:t>
            </w:r>
            <w:proofErr w:type="spellStart"/>
            <w:r w:rsidR="0039563E">
              <w:rPr>
                <w:color w:val="000000"/>
                <w:sz w:val="22"/>
                <w:szCs w:val="22"/>
              </w:rPr>
              <w:t>Finasal</w:t>
            </w:r>
            <w:proofErr w:type="spellEnd"/>
            <w:r w:rsidR="0039563E">
              <w:rPr>
                <w:color w:val="000000"/>
                <w:sz w:val="22"/>
                <w:szCs w:val="22"/>
              </w:rPr>
              <w:t xml:space="preserve"> İstikrar Üzerine Etkinliği: Türkiye Örneği, </w:t>
            </w:r>
            <w:r w:rsidR="0039563E" w:rsidRPr="00072DF4">
              <w:rPr>
                <w:color w:val="000000"/>
                <w:sz w:val="22"/>
                <w:szCs w:val="22"/>
              </w:rPr>
              <w:t xml:space="preserve">6th International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Multidisciplinary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Studies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Congress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, </w:t>
            </w:r>
            <w:r w:rsidR="0039563E">
              <w:rPr>
                <w:color w:val="000000"/>
                <w:sz w:val="22"/>
                <w:szCs w:val="22"/>
              </w:rPr>
              <w:t xml:space="preserve">27 April 2019, Gaziantep, </w:t>
            </w:r>
            <w:proofErr w:type="spellStart"/>
            <w:r w:rsidR="0039563E">
              <w:rPr>
                <w:color w:val="000000"/>
                <w:sz w:val="22"/>
                <w:szCs w:val="22"/>
              </w:rPr>
              <w:t>Turkey</w:t>
            </w:r>
            <w:proofErr w:type="spellEnd"/>
            <w:r w:rsidR="0039563E">
              <w:rPr>
                <w:color w:val="000000"/>
                <w:sz w:val="22"/>
                <w:szCs w:val="22"/>
              </w:rPr>
              <w:t>.</w:t>
            </w:r>
          </w:p>
          <w:p w14:paraId="39CD41E8" w14:textId="77777777" w:rsidR="0039563E" w:rsidRDefault="0039563E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Vildan Serin, Lamiha Öztürk, </w:t>
            </w:r>
            <w:proofErr w:type="spellStart"/>
            <w:r>
              <w:rPr>
                <w:color w:val="000000"/>
                <w:sz w:val="22"/>
                <w:szCs w:val="22"/>
              </w:rPr>
              <w:t>Hamdiye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Altınöz, “</w:t>
            </w:r>
            <w:proofErr w:type="spellStart"/>
            <w:r>
              <w:rPr>
                <w:color w:val="000000"/>
                <w:sz w:val="22"/>
                <w:szCs w:val="22"/>
              </w:rPr>
              <w:t>Challenges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and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Obstacles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for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Syrian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Refugee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Women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>
              <w:rPr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Turkish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Labor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Market, </w:t>
            </w:r>
            <w:r w:rsidRPr="00072DF4">
              <w:rPr>
                <w:color w:val="000000"/>
                <w:sz w:val="22"/>
                <w:szCs w:val="22"/>
              </w:rPr>
              <w:t xml:space="preserve">MDPI, </w:t>
            </w:r>
            <w:r>
              <w:rPr>
                <w:color w:val="000000"/>
                <w:sz w:val="22"/>
                <w:szCs w:val="22"/>
              </w:rPr>
              <w:t>2-10, (2019)</w:t>
            </w:r>
          </w:p>
          <w:p w14:paraId="1266325B" w14:textId="77777777" w:rsidR="0039563E" w:rsidRPr="00072DF4" w:rsidRDefault="0039563E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75A69510" w14:textId="77777777" w:rsidR="0039563E" w:rsidRPr="00072DF4" w:rsidRDefault="00986F32" w:rsidP="008E6BA6">
            <w:pP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72DF4">
              <w:rPr>
                <w:color w:val="000000"/>
                <w:sz w:val="22"/>
                <w:szCs w:val="22"/>
              </w:rPr>
              <w:t xml:space="preserve">. </w:t>
            </w:r>
            <w:r w:rsidR="0039563E" w:rsidRPr="00072DF4">
              <w:rPr>
                <w:color w:val="000000"/>
                <w:sz w:val="22"/>
                <w:szCs w:val="22"/>
              </w:rPr>
              <w:t xml:space="preserve">L. Öztürk, M. </w:t>
            </w:r>
            <w:proofErr w:type="spellStart"/>
            <w:proofErr w:type="gramStart"/>
            <w:r w:rsidR="0039563E" w:rsidRPr="00072DF4">
              <w:rPr>
                <w:color w:val="000000"/>
                <w:sz w:val="22"/>
                <w:szCs w:val="22"/>
              </w:rPr>
              <w:t>F.Gürez</w:t>
            </w:r>
            <w:proofErr w:type="spellEnd"/>
            <w:proofErr w:type="gramEnd"/>
            <w:r w:rsidR="0039563E" w:rsidRPr="00072DF4">
              <w:rPr>
                <w:color w:val="000000"/>
                <w:sz w:val="22"/>
                <w:szCs w:val="22"/>
              </w:rPr>
              <w:t xml:space="preserve"> ,Vildan Zehra Serin, Üniversite Öğrencilerin Karşılaştıkları Sorunlar Hakkında Bir Araştırma: Şanlıurfa Örneği, Uluslararası </w:t>
            </w:r>
            <w:proofErr w:type="spellStart"/>
            <w:r w:rsidR="0039563E" w:rsidRPr="00072DF4">
              <w:rPr>
                <w:color w:val="000000"/>
                <w:sz w:val="22"/>
                <w:szCs w:val="22"/>
              </w:rPr>
              <w:t>Necatibey</w:t>
            </w:r>
            <w:proofErr w:type="spellEnd"/>
            <w:r w:rsidR="0039563E" w:rsidRPr="00072DF4">
              <w:rPr>
                <w:color w:val="000000"/>
                <w:sz w:val="22"/>
                <w:szCs w:val="22"/>
              </w:rPr>
              <w:t xml:space="preserve"> Eğitim Ve Sosyal Bilimler Araştırmaları Kongresi (UNESAK 2018), 26-28 Ekim 2018, Balıkesir Türkiye.</w:t>
            </w:r>
          </w:p>
          <w:p w14:paraId="12B17602" w14:textId="77777777" w:rsidR="0039563E" w:rsidRDefault="0039563E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3D08F37C" w14:textId="77777777" w:rsidR="00135122" w:rsidRPr="00072DF4" w:rsidRDefault="00986F3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  <w:r w:rsidR="00072DF4">
              <w:rPr>
                <w:color w:val="000000"/>
                <w:sz w:val="22"/>
                <w:szCs w:val="22"/>
              </w:rPr>
              <w:t xml:space="preserve">. </w:t>
            </w:r>
            <w:r w:rsidR="005E6946">
              <w:rPr>
                <w:color w:val="000000"/>
                <w:sz w:val="22"/>
                <w:szCs w:val="22"/>
              </w:rPr>
              <w:t>Beyza Oktay, Hakan Öztunç, Z. Vildan Serin, “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Determinants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of Gold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Reserves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An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Empirical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Analysis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for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G-7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Countries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”,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Proceedia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Social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Behaviour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Science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>, 2016</w:t>
            </w:r>
          </w:p>
          <w:p w14:paraId="1B719DD6" w14:textId="77777777" w:rsid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70C0E0A6" w14:textId="77777777" w:rsidR="00135122" w:rsidRPr="00072DF4" w:rsidRDefault="00986F3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072DF4">
              <w:rPr>
                <w:color w:val="000000"/>
                <w:sz w:val="22"/>
                <w:szCs w:val="22"/>
              </w:rPr>
              <w:t xml:space="preserve">. </w:t>
            </w:r>
            <w:r w:rsidR="005E6946">
              <w:rPr>
                <w:color w:val="000000"/>
                <w:sz w:val="22"/>
                <w:szCs w:val="22"/>
              </w:rPr>
              <w:t xml:space="preserve">Hakan Öztunç, Zar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Chi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Oo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>, Zehra Vildan Serin, "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Effects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Female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Education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on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Economic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Growth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: A Cross Country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Empirical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Study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Educational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Sciences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Theory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&amp;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Practice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>,</w:t>
            </w:r>
            <w:r w:rsidR="005E6946">
              <w:rPr>
                <w:color w:val="000000"/>
                <w:sz w:val="22"/>
                <w:szCs w:val="22"/>
              </w:rPr>
              <w:t xml:space="preserve"> 15, 349­357 (2015)</w:t>
            </w:r>
          </w:p>
          <w:p w14:paraId="32772C34" w14:textId="77777777" w:rsid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20E78FF3" w14:textId="77777777" w:rsidR="00135122" w:rsidRDefault="00986F3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072DF4">
              <w:rPr>
                <w:color w:val="000000"/>
                <w:sz w:val="22"/>
                <w:szCs w:val="22"/>
              </w:rPr>
              <w:t xml:space="preserve">. </w:t>
            </w:r>
            <w:r w:rsidR="005E6946">
              <w:rPr>
                <w:color w:val="000000"/>
                <w:sz w:val="22"/>
                <w:szCs w:val="22"/>
              </w:rPr>
              <w:t xml:space="preserve">Zehra Vildan Serin, Beyza Oktay, " Global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Governance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and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Turkey’s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Position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the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Post­Global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</w:rPr>
              <w:t>Crisis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5E6946">
              <w:rPr>
                <w:color w:val="000000"/>
                <w:sz w:val="22"/>
                <w:szCs w:val="22"/>
              </w:rPr>
              <w:t>Period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="005E694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Journal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Social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and</w:t>
            </w:r>
            <w:proofErr w:type="spellEnd"/>
            <w:r w:rsidR="005E6946" w:rsidRPr="00072DF4">
              <w:rPr>
                <w:color w:val="000000"/>
                <w:sz w:val="22"/>
                <w:szCs w:val="22"/>
              </w:rPr>
              <w:t xml:space="preserve"> Development </w:t>
            </w:r>
            <w:proofErr w:type="spellStart"/>
            <w:r w:rsidR="005E6946" w:rsidRPr="00072DF4">
              <w:rPr>
                <w:color w:val="000000"/>
                <w:sz w:val="22"/>
                <w:szCs w:val="22"/>
              </w:rPr>
              <w:t>Sciences</w:t>
            </w:r>
            <w:proofErr w:type="spellEnd"/>
            <w:r w:rsidR="005E6946">
              <w:rPr>
                <w:color w:val="000000"/>
                <w:sz w:val="22"/>
                <w:szCs w:val="22"/>
              </w:rPr>
              <w:t xml:space="preserve"> , 5 , 7­13 (2014)</w:t>
            </w:r>
          </w:p>
          <w:p w14:paraId="6E8A1492" w14:textId="77777777" w:rsid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</w:p>
          <w:p w14:paraId="42442731" w14:textId="77777777" w:rsidR="003877AC" w:rsidRDefault="005E694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/>
              </w:rPr>
            </w:pPr>
            <w:r>
              <w:rPr>
                <w:b/>
                <w:color w:val="000000"/>
                <w:sz w:val="22"/>
                <w:szCs w:val="22"/>
              </w:rPr>
              <w:t>8. Projeler</w:t>
            </w:r>
            <w:r w:rsidR="00DF3C7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877AC" w:rsidRPr="009609C9">
              <w:rPr>
                <w:b/>
              </w:rPr>
              <w:t>Projelerde Yaptığı Görevler</w:t>
            </w:r>
          </w:p>
          <w:p w14:paraId="4BA049E8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1.</w:t>
            </w:r>
            <w:r w:rsidRPr="00072DF4">
              <w:rPr>
                <w:color w:val="000000"/>
                <w:sz w:val="22"/>
                <w:szCs w:val="22"/>
              </w:rPr>
              <w:tab/>
              <w:t xml:space="preserve">TÜBİTAK, 2515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Cost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Action Projesi (Değerlendirme aşamasında)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The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economic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and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legal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situation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Syrian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wo</w:t>
            </w:r>
            <w:r w:rsidR="00875682">
              <w:rPr>
                <w:color w:val="000000"/>
                <w:sz w:val="22"/>
                <w:szCs w:val="22"/>
              </w:rPr>
              <w:t>men</w:t>
            </w:r>
            <w:proofErr w:type="spellEnd"/>
            <w:r w:rsidR="00875682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="00875682">
              <w:rPr>
                <w:color w:val="000000"/>
                <w:sz w:val="22"/>
                <w:szCs w:val="22"/>
              </w:rPr>
              <w:t>Turkey</w:t>
            </w:r>
            <w:proofErr w:type="spellEnd"/>
            <w:r w:rsidR="00875682">
              <w:rPr>
                <w:color w:val="000000"/>
                <w:sz w:val="22"/>
                <w:szCs w:val="22"/>
              </w:rPr>
              <w:t xml:space="preserve"> in </w:t>
            </w:r>
            <w:proofErr w:type="spellStart"/>
            <w:r w:rsidR="00875682">
              <w:rPr>
                <w:color w:val="000000"/>
                <w:sz w:val="22"/>
                <w:szCs w:val="22"/>
              </w:rPr>
              <w:t>the</w:t>
            </w:r>
            <w:proofErr w:type="spellEnd"/>
            <w:r w:rsidR="00875682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="00875682">
              <w:rPr>
                <w:color w:val="000000"/>
                <w:sz w:val="22"/>
                <w:szCs w:val="22"/>
              </w:rPr>
              <w:t xml:space="preserve">Gaziantep  </w:t>
            </w:r>
            <w:proofErr w:type="spellStart"/>
            <w:r w:rsidR="00875682">
              <w:rPr>
                <w:color w:val="000000"/>
                <w:sz w:val="22"/>
                <w:szCs w:val="22"/>
              </w:rPr>
              <w:t>R</w:t>
            </w:r>
            <w:r w:rsidRPr="00072DF4">
              <w:rPr>
                <w:color w:val="000000"/>
                <w:sz w:val="22"/>
                <w:szCs w:val="22"/>
              </w:rPr>
              <w:t>egion</w:t>
            </w:r>
            <w:proofErr w:type="spellEnd"/>
            <w:proofErr w:type="gramEnd"/>
            <w:r w:rsidRPr="00072DF4">
              <w:rPr>
                <w:color w:val="000000"/>
                <w:sz w:val="22"/>
                <w:szCs w:val="22"/>
              </w:rPr>
              <w:t>.</w:t>
            </w:r>
          </w:p>
          <w:p w14:paraId="5F403194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2.</w:t>
            </w:r>
            <w:r w:rsidRPr="00072DF4">
              <w:rPr>
                <w:color w:val="000000"/>
                <w:sz w:val="22"/>
                <w:szCs w:val="22"/>
              </w:rPr>
              <w:tab/>
              <w:t>Kırsal Kalkınmada Kadınların Eğitiminin Tarımsal Verimliliğe Etkisi: Türkiye 'de Bölgesel Farklılıkların Analizi, BAP ,2015</w:t>
            </w:r>
          </w:p>
          <w:p w14:paraId="3CBAF4F9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3.</w:t>
            </w:r>
            <w:r w:rsidRPr="00072DF4">
              <w:rPr>
                <w:color w:val="000000"/>
                <w:sz w:val="22"/>
                <w:szCs w:val="22"/>
              </w:rPr>
              <w:tab/>
              <w:t>Kadınlara Yönelik Mikro Kredilerin Verimliliği ve Sürdürülebilirliği, Türkiye Örneği, BAP Projesi. 2013</w:t>
            </w:r>
          </w:p>
          <w:p w14:paraId="6B54D81C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4.</w:t>
            </w:r>
            <w:r w:rsidRPr="00072DF4">
              <w:rPr>
                <w:color w:val="000000"/>
                <w:sz w:val="22"/>
                <w:szCs w:val="22"/>
              </w:rPr>
              <w:tab/>
              <w:t>Tarımsal Ürünlerin Verimliliği, Türkiye ve AB Karşılaştırması, Araştırma Projesi. BAP,2009</w:t>
            </w:r>
          </w:p>
          <w:p w14:paraId="30F39A57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5.</w:t>
            </w:r>
            <w:r w:rsidRPr="00072DF4">
              <w:rPr>
                <w:color w:val="000000"/>
                <w:sz w:val="22"/>
                <w:szCs w:val="22"/>
              </w:rPr>
              <w:tab/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Hand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to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72DF4">
              <w:rPr>
                <w:color w:val="000000"/>
                <w:sz w:val="22"/>
                <w:szCs w:val="22"/>
              </w:rPr>
              <w:t>Hand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 Project</w:t>
            </w:r>
            <w:proofErr w:type="gramEnd"/>
            <w:r w:rsidRPr="00072DF4">
              <w:rPr>
                <w:color w:val="000000"/>
                <w:sz w:val="22"/>
                <w:szCs w:val="22"/>
              </w:rPr>
              <w:t xml:space="preserve"> ,Avrasya Foundation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Holland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, EU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Capacity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Building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Society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>, 2002</w:t>
            </w:r>
          </w:p>
          <w:p w14:paraId="0C74D24D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6.</w:t>
            </w:r>
            <w:r w:rsidRPr="00072DF4">
              <w:rPr>
                <w:color w:val="000000"/>
                <w:sz w:val="22"/>
                <w:szCs w:val="22"/>
              </w:rPr>
              <w:tab/>
              <w:t>Hane Halkı Enerji Tüketimi, Enerjiye Yönelik Tutum Ve Davranışlar (İstanbul Örneği),BAP. 2006</w:t>
            </w:r>
          </w:p>
          <w:p w14:paraId="78B48D84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7.</w:t>
            </w:r>
            <w:r w:rsidRPr="00072DF4">
              <w:rPr>
                <w:color w:val="000000"/>
                <w:sz w:val="22"/>
                <w:szCs w:val="22"/>
              </w:rPr>
              <w:tab/>
              <w:t xml:space="preserve">Küçük ve Orta Ölçekli İşletmelerin Finansal Sorunları, İTO,1991 </w:t>
            </w:r>
          </w:p>
          <w:p w14:paraId="41A5EDF9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8.</w:t>
            </w:r>
            <w:r w:rsidRPr="00072DF4">
              <w:rPr>
                <w:color w:val="000000"/>
                <w:sz w:val="22"/>
                <w:szCs w:val="22"/>
              </w:rPr>
              <w:tab/>
              <w:t xml:space="preserve">Sovyetler Birliğindeki Türk Cumhuriyetlerinin </w:t>
            </w:r>
            <w:proofErr w:type="spellStart"/>
            <w:r w:rsidRPr="00072DF4">
              <w:rPr>
                <w:color w:val="000000"/>
                <w:sz w:val="22"/>
                <w:szCs w:val="22"/>
              </w:rPr>
              <w:t>Sosyo</w:t>
            </w:r>
            <w:proofErr w:type="spellEnd"/>
            <w:r w:rsidRPr="00072DF4">
              <w:rPr>
                <w:color w:val="000000"/>
                <w:sz w:val="22"/>
                <w:szCs w:val="22"/>
              </w:rPr>
              <w:t>- Ekonomik Analizi, 1990, İTO.</w:t>
            </w:r>
          </w:p>
          <w:p w14:paraId="15A74E63" w14:textId="77777777" w:rsidR="00072DF4" w:rsidRPr="00072DF4" w:rsidRDefault="00072DF4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r w:rsidRPr="00072DF4">
              <w:rPr>
                <w:color w:val="000000"/>
                <w:sz w:val="22"/>
                <w:szCs w:val="22"/>
              </w:rPr>
              <w:t>9.</w:t>
            </w:r>
            <w:r w:rsidRPr="00072DF4">
              <w:rPr>
                <w:color w:val="000000"/>
                <w:sz w:val="22"/>
                <w:szCs w:val="22"/>
              </w:rPr>
              <w:tab/>
              <w:t>Dış Şoklar Karşısında İstikrar Politikaları, İstanbul Ticaret Odası, 1987</w:t>
            </w:r>
          </w:p>
          <w:p w14:paraId="4E76F924" w14:textId="77777777" w:rsidR="00135122" w:rsidRDefault="005E6946" w:rsidP="008E6BA6">
            <w:pPr>
              <w:spacing w:before="280" w:after="280"/>
              <w:ind w:left="11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 İdari Görevler</w:t>
            </w:r>
          </w:p>
          <w:p w14:paraId="4540B75D" w14:textId="77777777" w:rsidR="00135122" w:rsidRPr="00D51013" w:rsidRDefault="00004543" w:rsidP="008E6BA6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  <w:r w:rsidRPr="00D51013">
              <w:rPr>
                <w:bCs/>
                <w:color w:val="000000"/>
                <w:sz w:val="22"/>
                <w:szCs w:val="22"/>
              </w:rPr>
              <w:t xml:space="preserve">Hukuk </w:t>
            </w:r>
            <w:r w:rsidR="00962FF2" w:rsidRPr="00D51013">
              <w:rPr>
                <w:bCs/>
                <w:color w:val="000000"/>
                <w:sz w:val="22"/>
                <w:szCs w:val="22"/>
              </w:rPr>
              <w:t>F</w:t>
            </w:r>
            <w:r w:rsidRPr="00D51013">
              <w:rPr>
                <w:bCs/>
                <w:color w:val="000000"/>
                <w:sz w:val="22"/>
                <w:szCs w:val="22"/>
              </w:rPr>
              <w:t xml:space="preserve">akültesi </w:t>
            </w:r>
            <w:r w:rsidR="00AC3A87" w:rsidRPr="00D51013">
              <w:rPr>
                <w:bCs/>
                <w:color w:val="000000"/>
                <w:sz w:val="22"/>
                <w:szCs w:val="22"/>
              </w:rPr>
              <w:t xml:space="preserve">                              </w:t>
            </w:r>
            <w:r w:rsidR="00962FF2" w:rsidRPr="00D51013">
              <w:rPr>
                <w:bCs/>
                <w:color w:val="000000"/>
                <w:sz w:val="22"/>
                <w:szCs w:val="22"/>
              </w:rPr>
              <w:t>Marmara Üni</w:t>
            </w:r>
            <w:r w:rsidR="00AC3A87" w:rsidRPr="00D51013">
              <w:rPr>
                <w:bCs/>
                <w:color w:val="000000"/>
                <w:sz w:val="22"/>
                <w:szCs w:val="22"/>
              </w:rPr>
              <w:t>versitesi                                         1993-1998</w:t>
            </w:r>
          </w:p>
          <w:p w14:paraId="5EC74A18" w14:textId="77777777" w:rsidR="00025DFF" w:rsidRDefault="00AC3A87" w:rsidP="008E6BA6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  <w:r w:rsidRPr="00D51013">
              <w:rPr>
                <w:bCs/>
                <w:color w:val="000000"/>
                <w:sz w:val="22"/>
                <w:szCs w:val="22"/>
              </w:rPr>
              <w:t>Maliye</w:t>
            </w:r>
            <w:r w:rsidR="00025DFF">
              <w:rPr>
                <w:bCs/>
                <w:color w:val="000000"/>
                <w:sz w:val="22"/>
                <w:szCs w:val="22"/>
              </w:rPr>
              <w:t xml:space="preserve"> ve Ekonomi</w:t>
            </w:r>
          </w:p>
          <w:p w14:paraId="1E72565C" w14:textId="77777777" w:rsidR="00AC3A87" w:rsidRPr="00D51013" w:rsidRDefault="00AC3A87" w:rsidP="008E6BA6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  <w:r w:rsidRPr="00D51013">
              <w:rPr>
                <w:bCs/>
                <w:color w:val="000000"/>
                <w:sz w:val="22"/>
                <w:szCs w:val="22"/>
              </w:rPr>
              <w:t xml:space="preserve"> Bölüm Başkanı</w:t>
            </w:r>
          </w:p>
          <w:p w14:paraId="2367C085" w14:textId="77777777" w:rsidR="00AC3A87" w:rsidRDefault="00AC3A87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5E517187" w14:textId="77777777" w:rsidR="00AC3A87" w:rsidRPr="00D51013" w:rsidRDefault="00AC3A87" w:rsidP="008E6BA6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  <w:r w:rsidRPr="00D51013">
              <w:rPr>
                <w:bCs/>
                <w:color w:val="000000"/>
                <w:sz w:val="22"/>
                <w:szCs w:val="22"/>
              </w:rPr>
              <w:t>Uluslararası Ticaret ve Lojistik       Hasan Kalyoncu Üniversitesi                              2019-</w:t>
            </w:r>
          </w:p>
          <w:p w14:paraId="757D1F42" w14:textId="77777777" w:rsidR="00AC3A87" w:rsidRDefault="00AC3A87" w:rsidP="008E6BA6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  <w:r w:rsidRPr="00D51013">
              <w:rPr>
                <w:bCs/>
                <w:color w:val="000000"/>
                <w:sz w:val="22"/>
                <w:szCs w:val="22"/>
              </w:rPr>
              <w:t>Bölüm Başkanı</w:t>
            </w:r>
          </w:p>
          <w:p w14:paraId="5C25114C" w14:textId="77777777" w:rsidR="00025DFF" w:rsidRPr="00D51013" w:rsidRDefault="00025DFF" w:rsidP="008E6BA6">
            <w:pPr>
              <w:pStyle w:val="ListeParagraf"/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15158739" w14:textId="77777777" w:rsidR="006960D4" w:rsidRPr="00D51013" w:rsidRDefault="006960D4" w:rsidP="008E6BA6">
            <w:pPr>
              <w:pStyle w:val="ListeParagraf"/>
              <w:numPr>
                <w:ilvl w:val="0"/>
                <w:numId w:val="9"/>
              </w:numPr>
              <w:shd w:val="clear" w:color="auto" w:fill="FFFFFF"/>
              <w:ind w:left="1152"/>
              <w:jc w:val="both"/>
              <w:rPr>
                <w:sz w:val="22"/>
                <w:szCs w:val="22"/>
              </w:rPr>
            </w:pPr>
            <w:proofErr w:type="spellStart"/>
            <w:r>
              <w:t>Research</w:t>
            </w:r>
            <w:proofErr w:type="spellEnd"/>
            <w:r>
              <w:t xml:space="preserve"> </w:t>
            </w:r>
            <w:proofErr w:type="gramStart"/>
            <w:r>
              <w:t>fora .</w:t>
            </w:r>
            <w:proofErr w:type="gramEnd"/>
            <w:r>
              <w:t xml:space="preserve"> International Conference </w:t>
            </w:r>
            <w:proofErr w:type="spellStart"/>
            <w:r>
              <w:t>Organization</w:t>
            </w:r>
            <w:proofErr w:type="spellEnd"/>
            <w:r w:rsidR="00DF3C74">
              <w:t xml:space="preserve"> </w:t>
            </w:r>
            <w:proofErr w:type="spellStart"/>
            <w:r w:rsidR="00DF3C74">
              <w:t>Comitee</w:t>
            </w:r>
            <w:proofErr w:type="spellEnd"/>
            <w:r w:rsidR="00DF3C74">
              <w:t xml:space="preserve"> </w:t>
            </w:r>
            <w:r>
              <w:t xml:space="preserve">, </w:t>
            </w:r>
            <w:hyperlink r:id="rId15" w:tgtFrame="_blank" w:history="1">
              <w:r w:rsidRPr="00D51013">
                <w:rPr>
                  <w:rStyle w:val="Kpr"/>
                  <w:rFonts w:ascii="Arial" w:hAnsi="Arial" w:cs="Arial"/>
                  <w:sz w:val="22"/>
                  <w:szCs w:val="22"/>
                  <w:shd w:val="clear" w:color="auto" w:fill="FFFFFF"/>
                </w:rPr>
                <w:t>http://researchfora.com/</w:t>
              </w:r>
            </w:hyperlink>
            <w:r w:rsidRPr="00D51013">
              <w:rPr>
                <w:sz w:val="22"/>
                <w:szCs w:val="22"/>
              </w:rPr>
              <w:t xml:space="preserve"> </w:t>
            </w:r>
          </w:p>
          <w:p w14:paraId="75F15DC9" w14:textId="77777777" w:rsidR="003877AC" w:rsidRPr="00D51013" w:rsidRDefault="003877AC" w:rsidP="008E6BA6">
            <w:pPr>
              <w:pStyle w:val="ListeParagraf"/>
              <w:numPr>
                <w:ilvl w:val="0"/>
                <w:numId w:val="9"/>
              </w:numPr>
              <w:shd w:val="clear" w:color="auto" w:fill="FFFFFF"/>
              <w:ind w:left="1152"/>
              <w:jc w:val="both"/>
              <w:rPr>
                <w:b/>
                <w:bCs/>
                <w:sz w:val="22"/>
                <w:szCs w:val="22"/>
                <w:u w:val="single"/>
                <w:shd w:val="clear" w:color="auto" w:fill="FFFFFF"/>
              </w:rPr>
            </w:pPr>
            <w:r w:rsidRPr="00D51013">
              <w:rPr>
                <w:sz w:val="22"/>
                <w:szCs w:val="22"/>
              </w:rPr>
              <w:t>Pakistan Business </w:t>
            </w:r>
            <w:proofErr w:type="spellStart"/>
            <w:r w:rsidRPr="00D51013">
              <w:rPr>
                <w:sz w:val="22"/>
                <w:szCs w:val="22"/>
              </w:rPr>
              <w:t>Review</w:t>
            </w:r>
            <w:proofErr w:type="spellEnd"/>
            <w:r w:rsidRPr="00D51013">
              <w:rPr>
                <w:sz w:val="22"/>
                <w:szCs w:val="22"/>
              </w:rPr>
              <w:t xml:space="preserve"> (PBR), </w:t>
            </w:r>
            <w:proofErr w:type="spellStart"/>
            <w:r w:rsidRPr="00D51013">
              <w:rPr>
                <w:sz w:val="22"/>
                <w:szCs w:val="22"/>
              </w:rPr>
              <w:t>Institute</w:t>
            </w:r>
            <w:proofErr w:type="spellEnd"/>
            <w:r w:rsidRPr="00D51013">
              <w:rPr>
                <w:sz w:val="22"/>
                <w:szCs w:val="22"/>
              </w:rPr>
              <w:t xml:space="preserve"> of Business Management (</w:t>
            </w:r>
            <w:proofErr w:type="spellStart"/>
            <w:r w:rsidRPr="00D51013">
              <w:rPr>
                <w:sz w:val="22"/>
                <w:szCs w:val="22"/>
              </w:rPr>
              <w:t>IoBM</w:t>
            </w:r>
            <w:proofErr w:type="spellEnd"/>
            <w:r w:rsidRPr="00D51013">
              <w:rPr>
                <w:sz w:val="22"/>
                <w:szCs w:val="22"/>
              </w:rPr>
              <w:t xml:space="preserve">) Editor </w:t>
            </w:r>
            <w:proofErr w:type="spellStart"/>
            <w:r w:rsidRPr="00D51013">
              <w:rPr>
                <w:sz w:val="22"/>
                <w:szCs w:val="22"/>
              </w:rPr>
              <w:t>team</w:t>
            </w:r>
            <w:proofErr w:type="spellEnd"/>
            <w:r w:rsidRPr="00D51013">
              <w:rPr>
                <w:sz w:val="22"/>
                <w:szCs w:val="22"/>
              </w:rPr>
              <w:t>,</w:t>
            </w:r>
            <w:r w:rsidRPr="00D51013">
              <w:rPr>
                <w:rFonts w:ascii="Arial" w:hAnsi="Arial" w:cs="Arial"/>
                <w:b/>
                <w:bCs/>
                <w:color w:val="1155CC"/>
                <w:u w:val="single"/>
                <w:shd w:val="clear" w:color="auto" w:fill="FFFFFF"/>
              </w:rPr>
              <w:t xml:space="preserve"> </w:t>
            </w:r>
          </w:p>
          <w:p w14:paraId="47A7DE2E" w14:textId="77777777" w:rsidR="003877AC" w:rsidRPr="00D51013" w:rsidRDefault="006960D4" w:rsidP="008E6BA6">
            <w:pPr>
              <w:pStyle w:val="ListeParagraf"/>
              <w:numPr>
                <w:ilvl w:val="0"/>
                <w:numId w:val="9"/>
              </w:numPr>
              <w:shd w:val="clear" w:color="auto" w:fill="FFFFFF"/>
              <w:ind w:left="1152"/>
              <w:jc w:val="both"/>
              <w:rPr>
                <w:sz w:val="22"/>
                <w:szCs w:val="22"/>
              </w:rPr>
            </w:pPr>
            <w:r w:rsidRPr="00D51013">
              <w:rPr>
                <w:color w:val="222222"/>
                <w:sz w:val="22"/>
                <w:szCs w:val="22"/>
                <w:shd w:val="clear" w:color="auto" w:fill="FFFFFF"/>
              </w:rPr>
              <w:t>SZABIST</w:t>
            </w:r>
            <w:r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Council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for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Science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and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Technology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, </w:t>
            </w:r>
            <w:proofErr w:type="spellStart"/>
            <w:r w:rsidR="003877AC" w:rsidRPr="00D51013">
              <w:rPr>
                <w:sz w:val="22"/>
                <w:szCs w:val="22"/>
              </w:rPr>
              <w:t>Islamabad</w:t>
            </w:r>
            <w:proofErr w:type="spellEnd"/>
            <w:r w:rsidR="003877AC" w:rsidRPr="00D51013">
              <w:rPr>
                <w:sz w:val="22"/>
                <w:szCs w:val="22"/>
              </w:rPr>
              <w:t>,</w:t>
            </w:r>
            <w:r w:rsidRPr="00D51013">
              <w:rPr>
                <w:sz w:val="22"/>
                <w:szCs w:val="22"/>
              </w:rPr>
              <w:t xml:space="preserve"> Pakistan</w:t>
            </w:r>
            <w:r w:rsidR="003877AC"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Ph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. D. </w:t>
            </w:r>
            <w:proofErr w:type="spellStart"/>
            <w:r w:rsidR="003877AC" w:rsidRPr="00D51013">
              <w:rPr>
                <w:sz w:val="22"/>
                <w:szCs w:val="22"/>
              </w:rPr>
              <w:t>Comitee</w:t>
            </w:r>
            <w:proofErr w:type="spellEnd"/>
            <w:r w:rsidR="003877AC" w:rsidRPr="00D51013">
              <w:rPr>
                <w:sz w:val="22"/>
                <w:szCs w:val="22"/>
              </w:rPr>
              <w:t xml:space="preserve"> </w:t>
            </w:r>
            <w:proofErr w:type="spellStart"/>
            <w:r w:rsidR="003877AC" w:rsidRPr="00D51013">
              <w:rPr>
                <w:sz w:val="22"/>
                <w:szCs w:val="22"/>
              </w:rPr>
              <w:t>member</w:t>
            </w:r>
            <w:proofErr w:type="spellEnd"/>
          </w:p>
          <w:p w14:paraId="0E0375C9" w14:textId="77777777" w:rsidR="003877AC" w:rsidRPr="00AC3A87" w:rsidRDefault="003877AC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color w:val="000000"/>
                <w:sz w:val="22"/>
                <w:szCs w:val="22"/>
              </w:rPr>
            </w:pPr>
          </w:p>
          <w:p w14:paraId="35CA6927" w14:textId="77777777" w:rsidR="00135122" w:rsidRDefault="00135122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30BB6F" w14:textId="77777777" w:rsidR="00135122" w:rsidRDefault="005E694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 Bilimsel Kuruluşlara Üyelikler</w:t>
            </w:r>
          </w:p>
          <w:p w14:paraId="359368FE" w14:textId="77777777" w:rsidR="00135122" w:rsidRDefault="005E6946" w:rsidP="008E6BA6">
            <w:pPr>
              <w:numPr>
                <w:ilvl w:val="0"/>
                <w:numId w:val="9"/>
              </w:numPr>
              <w:spacing w:before="280"/>
              <w:ind w:left="115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Southeast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American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732F9FAD" w14:textId="77777777" w:rsidR="00135122" w:rsidRDefault="005E6946" w:rsidP="008E6BA6">
            <w:pPr>
              <w:numPr>
                <w:ilvl w:val="0"/>
                <w:numId w:val="9"/>
              </w:numPr>
              <w:ind w:left="115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American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Economic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Association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  <w:p w14:paraId="050DB406" w14:textId="77777777" w:rsidR="00135122" w:rsidRDefault="005E6946" w:rsidP="008E6BA6">
            <w:pPr>
              <w:numPr>
                <w:ilvl w:val="0"/>
                <w:numId w:val="9"/>
              </w:numPr>
              <w:ind w:left="1152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The</w:t>
            </w:r>
            <w:proofErr w:type="spellEnd"/>
            <w:r>
              <w:rPr>
                <w:i/>
                <w:sz w:val="22"/>
                <w:szCs w:val="22"/>
              </w:rPr>
              <w:t xml:space="preserve"> Central </w:t>
            </w:r>
            <w:proofErr w:type="spellStart"/>
            <w:r>
              <w:rPr>
                <w:i/>
                <w:sz w:val="22"/>
                <w:szCs w:val="22"/>
              </w:rPr>
              <w:t>Eurasian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Studies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Society</w:t>
            </w:r>
            <w:proofErr w:type="spellEnd"/>
            <w:r>
              <w:rPr>
                <w:sz w:val="22"/>
                <w:szCs w:val="22"/>
              </w:rPr>
              <w:t xml:space="preserve"> (CESS)</w:t>
            </w:r>
          </w:p>
          <w:p w14:paraId="79C00D89" w14:textId="77777777" w:rsidR="00135122" w:rsidRDefault="00962FF2" w:rsidP="008E6BA6">
            <w:pPr>
              <w:numPr>
                <w:ilvl w:val="0"/>
                <w:numId w:val="9"/>
              </w:numPr>
              <w:spacing w:after="280"/>
              <w:ind w:left="1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SASE</w:t>
            </w:r>
            <w:r>
              <w:rPr>
                <w:color w:val="000000"/>
                <w:sz w:val="22"/>
                <w:szCs w:val="22"/>
                <w:highlight w:val="white"/>
              </w:rPr>
              <w:t>: (</w:t>
            </w:r>
            <w:proofErr w:type="spellStart"/>
            <w:r w:rsidR="005E6946">
              <w:rPr>
                <w:color w:val="000000"/>
                <w:sz w:val="22"/>
                <w:szCs w:val="22"/>
                <w:highlight w:val="white"/>
              </w:rPr>
              <w:t>The</w:t>
            </w:r>
            <w:proofErr w:type="spellEnd"/>
            <w:r w:rsidR="005E6946">
              <w:rPr>
                <w:color w:val="000000"/>
                <w:sz w:val="22"/>
                <w:szCs w:val="22"/>
                <w:highlight w:val="white"/>
              </w:rPr>
              <w:t> </w:t>
            </w:r>
            <w:proofErr w:type="spellStart"/>
            <w:r w:rsidR="005E6946">
              <w:rPr>
                <w:color w:val="000000"/>
                <w:sz w:val="22"/>
                <w:szCs w:val="22"/>
                <w:highlight w:val="white"/>
              </w:rPr>
              <w:t>Society</w:t>
            </w:r>
            <w:proofErr w:type="spellEnd"/>
            <w:r w:rsidR="005E6946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  <w:highlight w:val="white"/>
              </w:rPr>
              <w:t>for</w:t>
            </w:r>
            <w:proofErr w:type="spellEnd"/>
            <w:r w:rsidR="005E6946"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proofErr w:type="spellStart"/>
            <w:r w:rsidR="005E6946">
              <w:rPr>
                <w:color w:val="000000"/>
                <w:sz w:val="22"/>
                <w:szCs w:val="22"/>
                <w:highlight w:val="white"/>
              </w:rPr>
              <w:t>the</w:t>
            </w:r>
            <w:proofErr w:type="spellEnd"/>
            <w:r w:rsidR="005E6946">
              <w:rPr>
                <w:color w:val="000000"/>
                <w:sz w:val="22"/>
                <w:szCs w:val="22"/>
                <w:highlight w:val="white"/>
              </w:rPr>
              <w:t> </w:t>
            </w:r>
            <w:proofErr w:type="spellStart"/>
            <w:r w:rsidR="005E6946">
              <w:rPr>
                <w:color w:val="000000"/>
                <w:sz w:val="22"/>
                <w:szCs w:val="22"/>
                <w:highlight w:val="white"/>
              </w:rPr>
              <w:t>Advancement</w:t>
            </w:r>
            <w:proofErr w:type="spellEnd"/>
            <w:r w:rsidR="005E6946">
              <w:rPr>
                <w:color w:val="000000"/>
                <w:sz w:val="22"/>
                <w:szCs w:val="22"/>
                <w:highlight w:val="white"/>
              </w:rPr>
              <w:t xml:space="preserve"> of </w:t>
            </w:r>
            <w:proofErr w:type="spellStart"/>
            <w:r w:rsidR="005E6946">
              <w:rPr>
                <w:color w:val="000000"/>
                <w:sz w:val="22"/>
                <w:szCs w:val="22"/>
                <w:highlight w:val="white"/>
              </w:rPr>
              <w:t>Socio-Economics</w:t>
            </w:r>
            <w:proofErr w:type="spellEnd"/>
            <w:r w:rsidR="005E6946">
              <w:rPr>
                <w:color w:val="000000"/>
                <w:sz w:val="22"/>
                <w:szCs w:val="22"/>
                <w:highlight w:val="white"/>
              </w:rPr>
              <w:t>).</w:t>
            </w:r>
            <w:r w:rsidR="005E6946">
              <w:rPr>
                <w:sz w:val="22"/>
                <w:szCs w:val="22"/>
              </w:rPr>
              <w:t xml:space="preserve"> </w:t>
            </w:r>
          </w:p>
          <w:p w14:paraId="57D44C49" w14:textId="77777777" w:rsidR="00135122" w:rsidRDefault="005E6946" w:rsidP="008E6B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 Ödüller</w:t>
            </w:r>
          </w:p>
          <w:p w14:paraId="067F6EC1" w14:textId="77777777" w:rsidR="00123EBD" w:rsidRDefault="00123EBD" w:rsidP="008E6BA6">
            <w:pPr>
              <w:numPr>
                <w:ilvl w:val="0"/>
                <w:numId w:val="9"/>
              </w:numPr>
              <w:spacing w:before="280" w:after="280"/>
              <w:ind w:left="1152"/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Post- </w:t>
            </w:r>
            <w:proofErr w:type="spellStart"/>
            <w:r>
              <w:rPr>
                <w:i/>
                <w:sz w:val="22"/>
                <w:szCs w:val="22"/>
              </w:rPr>
              <w:t>Doctorate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Scholarship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2"/>
                <w:szCs w:val="22"/>
              </w:rPr>
              <w:t>Fulbright,USA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  <w:highlight w:val="white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,1992-1993</w:t>
            </w:r>
          </w:p>
          <w:p w14:paraId="61C89A9C" w14:textId="77777777" w:rsidR="007239CB" w:rsidRPr="00123EBD" w:rsidRDefault="007239CB" w:rsidP="008E6BA6">
            <w:pPr>
              <w:pStyle w:val="ListeParagraf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15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123EBD">
              <w:rPr>
                <w:color w:val="000000"/>
                <w:sz w:val="22"/>
                <w:szCs w:val="22"/>
              </w:rPr>
              <w:t>İsatanbul</w:t>
            </w:r>
            <w:proofErr w:type="spellEnd"/>
            <w:r w:rsidRPr="00123EBD">
              <w:rPr>
                <w:color w:val="000000"/>
                <w:sz w:val="22"/>
                <w:szCs w:val="22"/>
              </w:rPr>
              <w:t xml:space="preserve"> Ticaret Odası, </w:t>
            </w:r>
            <w:r w:rsidR="00123EBD">
              <w:rPr>
                <w:color w:val="000000"/>
                <w:sz w:val="22"/>
                <w:szCs w:val="22"/>
              </w:rPr>
              <w:t>1987,1990,1991</w:t>
            </w:r>
            <w:r w:rsidR="00F47C11" w:rsidRPr="00123EBD">
              <w:rPr>
                <w:color w:val="000000"/>
                <w:sz w:val="22"/>
                <w:szCs w:val="22"/>
              </w:rPr>
              <w:t>,</w:t>
            </w:r>
          </w:p>
          <w:p w14:paraId="67E02ADC" w14:textId="77777777" w:rsidR="00135122" w:rsidRDefault="005E6946" w:rsidP="008E6BA6">
            <w:pPr>
              <w:spacing w:before="280" w:after="280"/>
              <w:ind w:left="1152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12. </w:t>
            </w:r>
            <w:r w:rsidR="0044048D">
              <w:rPr>
                <w:b/>
                <w:sz w:val="22"/>
                <w:szCs w:val="22"/>
              </w:rPr>
              <w:t>Güz ve Yaz Döneminde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4048D">
              <w:rPr>
                <w:b/>
                <w:sz w:val="22"/>
                <w:szCs w:val="22"/>
              </w:rPr>
              <w:t>Okutmuş Olduğu</w:t>
            </w:r>
            <w:r>
              <w:rPr>
                <w:b/>
                <w:sz w:val="22"/>
                <w:szCs w:val="22"/>
              </w:rPr>
              <w:t xml:space="preserve"> Lisans </w:t>
            </w:r>
            <w:r w:rsidR="00263A0A">
              <w:rPr>
                <w:b/>
                <w:sz w:val="22"/>
                <w:szCs w:val="22"/>
              </w:rPr>
              <w:t>ve</w:t>
            </w:r>
            <w:r>
              <w:rPr>
                <w:b/>
                <w:sz w:val="22"/>
                <w:szCs w:val="22"/>
              </w:rPr>
              <w:t xml:space="preserve"> Lisansüstü Düzeydeki Dersler </w:t>
            </w:r>
          </w:p>
          <w:tbl>
            <w:tblPr>
              <w:tblW w:w="864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3"/>
              <w:gridCol w:w="3879"/>
              <w:gridCol w:w="1134"/>
              <w:gridCol w:w="992"/>
              <w:gridCol w:w="901"/>
              <w:gridCol w:w="811"/>
            </w:tblGrid>
            <w:tr w:rsidR="00025DFF" w:rsidRPr="00A11734" w14:paraId="30641D23" w14:textId="77777777" w:rsidTr="00025DFF">
              <w:trPr>
                <w:trHeight w:val="280"/>
              </w:trPr>
              <w:tc>
                <w:tcPr>
                  <w:tcW w:w="86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1DD9321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İİSBF 2020-2021 GÜZ YARIYILI DERS YÜKLERİ</w:t>
                  </w:r>
                </w:p>
              </w:tc>
            </w:tr>
            <w:tr w:rsidR="00025DFF" w:rsidRPr="00A11734" w14:paraId="5145B012" w14:textId="77777777" w:rsidTr="00025DFF">
              <w:trPr>
                <w:trHeight w:val="120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0BBE8DB4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lastRenderedPageBreak/>
                    <w:t>Dersin Kodu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284ED888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Dersin Adı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73D59E56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 xml:space="preserve">Dersin </w:t>
                  </w: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br/>
                    <w:t>Verildiği</w:t>
                  </w: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br/>
                    <w:t>Bölüm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65284DA3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Dersin Şubesi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563764EB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Kredisi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26276B22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Toplam</w:t>
                  </w:r>
                </w:p>
              </w:tc>
            </w:tr>
            <w:tr w:rsidR="00025DFF" w:rsidRPr="00A11734" w14:paraId="4BD87082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808FA2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UTL107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1325A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Sosyal Sorumluluk Projeleri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992002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6DD579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Z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A380C2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8F91C8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16</w:t>
                  </w:r>
                </w:p>
              </w:tc>
            </w:tr>
            <w:tr w:rsidR="00025DFF" w:rsidRPr="00A11734" w14:paraId="42922518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6116A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ECO227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AFB075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International </w:t>
                  </w:r>
                  <w:proofErr w:type="spellStart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>Economics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114886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183C96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Z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8FC5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566CA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233E095B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5E3E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İKT521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2615FA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Uluslararası Finansman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5DCAF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YL-BF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8FD647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1C3E2F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8A432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31D93A5C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F9B3AA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UTL511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E3EC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Uluslararası Ticarette Yeni Trendler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C013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YL-UTL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82E9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9F4D5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7B6B5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27C6E017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0B7F5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IKT529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BE185B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Uluslararası Finansman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939B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YL-UTL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724F3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815C77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50112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5D2E7EF9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8F8FF3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921C98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Tez Danışmanlığı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5FB95A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0568C22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4AD767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368F9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6D8A3FFA" w14:textId="77777777" w:rsidTr="00025DFF">
              <w:trPr>
                <w:trHeight w:val="280"/>
              </w:trPr>
              <w:tc>
                <w:tcPr>
                  <w:tcW w:w="86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5BC9F35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b/>
                      <w:bCs/>
                      <w:sz w:val="18"/>
                      <w:szCs w:val="18"/>
                    </w:rPr>
                    <w:t>İİSBF 2020-2021 BAHAR YARIYILI DERS YÜKLERİ</w:t>
                  </w:r>
                </w:p>
              </w:tc>
            </w:tr>
            <w:tr w:rsidR="00025DFF" w:rsidRPr="00A11734" w14:paraId="47852F1D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BC54A10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ITL142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B7258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proofErr w:type="spellStart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>Economics</w:t>
                  </w:r>
                  <w:proofErr w:type="spellEnd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>for</w:t>
                  </w:r>
                  <w:proofErr w:type="spellEnd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 International </w:t>
                  </w:r>
                  <w:proofErr w:type="spellStart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>Trade</w:t>
                  </w:r>
                  <w:proofErr w:type="spellEnd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 II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F284EB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85FA62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77104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B9086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14</w:t>
                  </w:r>
                </w:p>
              </w:tc>
            </w:tr>
            <w:tr w:rsidR="00025DFF" w:rsidRPr="00A11734" w14:paraId="19701D4C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6D4C7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ITL218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1C5944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International </w:t>
                  </w:r>
                  <w:proofErr w:type="spellStart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>Trade</w:t>
                  </w:r>
                  <w:proofErr w:type="spellEnd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A11734">
                    <w:rPr>
                      <w:rFonts w:ascii="Arial" w:hAnsi="Arial"/>
                      <w:sz w:val="18"/>
                      <w:szCs w:val="18"/>
                    </w:rPr>
                    <w:t>Theories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9930D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F459B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 xml:space="preserve">Z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237E2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A82F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1D7A2D65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20A9F9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İKT521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25AC97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Uluslararası Finansman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5B15D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YL-BF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2A689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Z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9BBB26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77180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572BC7D0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C32C3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KTH633</w:t>
                  </w: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A45017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AB Tarihi ve Kurumları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A12F8A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YL-HKK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A988EB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F65EC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14:paraId="059F9BE1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3CE76502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9D5A2E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99702D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Tez Danışmanlığı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71438A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38F320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D40557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  <w:r w:rsidRPr="00A11734">
                    <w:rPr>
                      <w:rFonts w:ascii="Arial" w:hAnsi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8DDB7F8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025DFF" w:rsidRPr="00A11734" w14:paraId="1469A09F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AD53F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38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738B5B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B6081C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620325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1F8EA3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8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FE825" w14:textId="77777777" w:rsidR="00025DFF" w:rsidRPr="00A11734" w:rsidRDefault="00025DFF" w:rsidP="008E6BA6">
                  <w:pPr>
                    <w:jc w:val="both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DB4FD5" w14:paraId="45F7DAE2" w14:textId="77777777" w:rsidTr="00025DFF">
              <w:trPr>
                <w:trHeight w:val="280"/>
              </w:trPr>
              <w:tc>
                <w:tcPr>
                  <w:tcW w:w="86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3343AAAF" w14:textId="77777777" w:rsidR="00DB4FD5" w:rsidRDefault="00DB4FD5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İİSBF 2019-2020 GÜZ YARIYILI DERS YÜKLERİ</w:t>
                  </w:r>
                </w:p>
              </w:tc>
            </w:tr>
            <w:tr w:rsidR="00DB4FD5" w14:paraId="2BE504B1" w14:textId="77777777" w:rsidTr="00025DFF">
              <w:trPr>
                <w:trHeight w:val="120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5094EBBD" w14:textId="77777777" w:rsidR="00DB4FD5" w:rsidRDefault="00DB4FD5" w:rsidP="008E6BA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Dersin Kodu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7C24911E" w14:textId="77777777" w:rsidR="00DB4FD5" w:rsidRDefault="00DB4FD5" w:rsidP="008E6BA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Dersin Adı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21E01579" w14:textId="77777777" w:rsidR="00DB4FD5" w:rsidRDefault="00DB4FD5" w:rsidP="008E6BA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Dersin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Verildiği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br/>
                    <w:t>Bölüm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2CA49A40" w14:textId="77777777" w:rsidR="00DB4FD5" w:rsidRDefault="00DB4FD5" w:rsidP="008E6BA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Dersin Şubesi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41BE542E" w14:textId="77777777" w:rsidR="00DB4FD5" w:rsidRDefault="00DB4FD5" w:rsidP="008E6BA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Kredisi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vAlign w:val="center"/>
                  <w:hideMark/>
                </w:tcPr>
                <w:p w14:paraId="3DB034C3" w14:textId="77777777" w:rsidR="00DB4FD5" w:rsidRDefault="00DB4FD5" w:rsidP="008E6BA6">
                  <w:pPr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Toplam</w:t>
                  </w:r>
                </w:p>
              </w:tc>
            </w:tr>
            <w:tr w:rsidR="00DB4FD5" w14:paraId="01D84016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F1CAB4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UTL107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FA0B0B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Sosyal Sorumluluk Projeleri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692EA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BF06C1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2FBBE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309BDD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DB4FD5" w14:paraId="51C1AA8A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1F3474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ECO227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2C2348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International </w:t>
                  </w:r>
                  <w:proofErr w:type="spellStart"/>
                  <w:r>
                    <w:rPr>
                      <w:sz w:val="22"/>
                      <w:szCs w:val="22"/>
                    </w:rPr>
                    <w:t>Economics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2432B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7A370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5B8DD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419A1A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4FD5" w14:paraId="4D1F14B8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85AD6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İKT521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16A07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Uluslararası Finansman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CD87C7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YL-BF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DEB33D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Z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8EEBBF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F6EE41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4FD5" w14:paraId="01939977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6AC045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UTL511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5EE058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Uluslararası Ticarette Yeni Trendler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18288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YL-UTL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99131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93F353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EA678D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4FD5" w14:paraId="69B3E95D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2CD8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UTL606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8C204D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Ulusla</w:t>
                  </w:r>
                  <w:r w:rsidR="00E8741E">
                    <w:rPr>
                      <w:sz w:val="22"/>
                      <w:szCs w:val="22"/>
                    </w:rPr>
                    <w:t>r</w:t>
                  </w:r>
                  <w:r>
                    <w:rPr>
                      <w:sz w:val="22"/>
                      <w:szCs w:val="22"/>
                    </w:rPr>
                    <w:t>arası Finans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C01A67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DKT-UTL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C1BD48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874129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B78BD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4FD5" w14:paraId="16DFD795" w14:textId="77777777" w:rsidTr="00025DFF">
              <w:trPr>
                <w:trHeight w:val="280"/>
              </w:trPr>
              <w:tc>
                <w:tcPr>
                  <w:tcW w:w="864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auto"/>
                  <w:noWrap/>
                  <w:vAlign w:val="center"/>
                  <w:hideMark/>
                </w:tcPr>
                <w:p w14:paraId="360C748B" w14:textId="77777777" w:rsidR="00DB4FD5" w:rsidRDefault="00DB4FD5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İİSBF 2019-2020 BAHAR YARIYILI DERS YÜKLERİ</w:t>
                  </w:r>
                </w:p>
              </w:tc>
            </w:tr>
            <w:tr w:rsidR="00DB4FD5" w14:paraId="31C4AAF9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E35DD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ITL218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4524BE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International </w:t>
                  </w:r>
                  <w:proofErr w:type="spellStart"/>
                  <w:r>
                    <w:rPr>
                      <w:sz w:val="22"/>
                      <w:szCs w:val="22"/>
                    </w:rPr>
                    <w:t>Trade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Theories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9F7579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A84BD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 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732227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F1DD54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DB4FD5" w14:paraId="286B9D45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DFCE06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İKT521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FA588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Uluslararası Finansman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E14B7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YL-BF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5DA72B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2EBAC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7F12A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B4FD5" w14:paraId="7135B7D5" w14:textId="77777777" w:rsidTr="00025DFF">
              <w:trPr>
                <w:trHeight w:val="280"/>
              </w:trPr>
              <w:tc>
                <w:tcPr>
                  <w:tcW w:w="9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D1EB5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UTL615</w:t>
                  </w:r>
                </w:p>
              </w:tc>
              <w:tc>
                <w:tcPr>
                  <w:tcW w:w="38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0FD9E6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Uluslararası Tica</w:t>
                  </w:r>
                  <w:r w:rsidR="00D81D06">
                    <w:rPr>
                      <w:sz w:val="22"/>
                      <w:szCs w:val="22"/>
                    </w:rPr>
                    <w:t>r</w:t>
                  </w:r>
                  <w:r>
                    <w:rPr>
                      <w:sz w:val="22"/>
                      <w:szCs w:val="22"/>
                    </w:rPr>
                    <w:t>et Teorileri ve Politikası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2725B9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DKT-UTL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DEE386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9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CB8A29" w14:textId="77777777" w:rsidR="00DB4FD5" w:rsidRDefault="00DB4FD5" w:rsidP="008E6BA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81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8011BF" w14:textId="77777777" w:rsidR="00DB4FD5" w:rsidRDefault="00DB4FD5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34DA525A" w14:textId="77777777" w:rsidR="00DB4FD5" w:rsidRDefault="00E805F4" w:rsidP="008E6BA6">
            <w:pPr>
              <w:spacing w:before="280" w:after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13. </w:t>
            </w:r>
            <w:r w:rsidR="0065295C">
              <w:rPr>
                <w:b/>
                <w:sz w:val="22"/>
                <w:szCs w:val="22"/>
              </w:rPr>
              <w:t>Yürütmekte Olduğu Yüksek Lisans ve Doktora Tezleri</w:t>
            </w:r>
          </w:p>
          <w:tbl>
            <w:tblPr>
              <w:tblW w:w="788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49"/>
              <w:gridCol w:w="1683"/>
              <w:gridCol w:w="1294"/>
              <w:gridCol w:w="1555"/>
              <w:gridCol w:w="2800"/>
            </w:tblGrid>
            <w:tr w:rsidR="00E805F4" w:rsidRPr="00E805F4" w14:paraId="36F54A41" w14:textId="77777777" w:rsidTr="00E805F4">
              <w:trPr>
                <w:trHeight w:val="320"/>
              </w:trPr>
              <w:tc>
                <w:tcPr>
                  <w:tcW w:w="78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9616CB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>UTL</w:t>
                  </w:r>
                </w:p>
              </w:tc>
            </w:tr>
            <w:tr w:rsidR="00E805F4" w:rsidRPr="00E805F4" w14:paraId="466DF00C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2E77A7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Sıra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B12BEB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>Ad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EE9FB9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proofErr w:type="spellStart"/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>Soyad</w:t>
                  </w:r>
                  <w:proofErr w:type="spellEnd"/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7275BE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>Doktora/YL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A1BC553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>Danışman</w:t>
                  </w:r>
                </w:p>
              </w:tc>
            </w:tr>
            <w:tr w:rsidR="00E805F4" w:rsidRPr="00E805F4" w14:paraId="54A9B2E3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9ECF9C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F3F95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İBRAHİM HALİL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6FB8B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NERGİZ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CC7C1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38232A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2632D585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4083E3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1051A2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ŞENEL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18C091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EROĞLU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0594F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8F1559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4F4F9E5F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360F29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F04214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OYA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23DD37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ÖZTÜRK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EA9306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171363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2555F1F7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B8172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1D192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İLHAN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171C21A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KANUŞAĞI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304726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263F45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729B158F" w14:textId="77777777" w:rsidTr="00E805F4">
              <w:trPr>
                <w:trHeight w:val="320"/>
              </w:trPr>
              <w:tc>
                <w:tcPr>
                  <w:tcW w:w="788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305789" w14:textId="77777777" w:rsidR="00E805F4" w:rsidRPr="00E805F4" w:rsidRDefault="00E805F4" w:rsidP="008E6BA6">
                  <w:pPr>
                    <w:jc w:val="both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İktisat </w:t>
                  </w:r>
                </w:p>
              </w:tc>
            </w:tr>
            <w:tr w:rsidR="00E805F4" w:rsidRPr="00E805F4" w14:paraId="77E21E27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6F347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FFCD06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 xml:space="preserve">Enez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693E09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Kan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7DDDD3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B3B98D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7E882C42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ABA665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B3DA5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Resul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18AB53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Telli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715476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C20D62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0B15ED4E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16E101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C2B51D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 xml:space="preserve">Şehadet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AAD389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Bulut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1D283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75B7B8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6E3423EB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3D8C8B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5AE13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 xml:space="preserve">Muhammed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33F93A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Çelik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ECF63F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AF9000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6CD65968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52D8FE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lastRenderedPageBreak/>
                    <w:t>13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5B7465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 xml:space="preserve">Seda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D24A7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proofErr w:type="spellStart"/>
                  <w:r w:rsidRPr="00E805F4">
                    <w:rPr>
                      <w:color w:val="000000"/>
                      <w:sz w:val="22"/>
                      <w:szCs w:val="22"/>
                    </w:rPr>
                    <w:t>Yeldan</w:t>
                  </w:r>
                  <w:proofErr w:type="spellEnd"/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C3EBF7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403FA4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  <w:tr w:rsidR="00E805F4" w:rsidRPr="00E805F4" w14:paraId="3BF6E43F" w14:textId="77777777" w:rsidTr="00E805F4">
              <w:trPr>
                <w:trHeight w:val="320"/>
              </w:trPr>
              <w:tc>
                <w:tcPr>
                  <w:tcW w:w="5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30DB05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6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4F52EA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 xml:space="preserve">Fatma Betül </w:t>
                  </w:r>
                </w:p>
              </w:tc>
              <w:tc>
                <w:tcPr>
                  <w:tcW w:w="1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BDD7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Özcan</w:t>
                  </w: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7BAAFB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Doktora</w:t>
                  </w:r>
                </w:p>
              </w:tc>
              <w:tc>
                <w:tcPr>
                  <w:tcW w:w="2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B6322" w14:textId="77777777" w:rsidR="00E805F4" w:rsidRPr="00E805F4" w:rsidRDefault="00E805F4" w:rsidP="008E6BA6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E805F4">
                    <w:rPr>
                      <w:color w:val="000000"/>
                      <w:sz w:val="22"/>
                      <w:szCs w:val="22"/>
                    </w:rPr>
                    <w:t>Prof. Dr. Z. Vildan SERİN</w:t>
                  </w:r>
                </w:p>
              </w:tc>
            </w:tr>
          </w:tbl>
          <w:p w14:paraId="099F1703" w14:textId="77777777" w:rsidR="00135122" w:rsidRDefault="00135122" w:rsidP="008E6BA6">
            <w:pPr>
              <w:jc w:val="both"/>
              <w:rPr>
                <w:sz w:val="22"/>
                <w:szCs w:val="22"/>
              </w:rPr>
            </w:pPr>
          </w:p>
        </w:tc>
      </w:tr>
      <w:tr w:rsidR="00962FF2" w14:paraId="0DE3E05A" w14:textId="77777777" w:rsidTr="003877AC">
        <w:trPr>
          <w:trHeight w:val="2803"/>
        </w:trPr>
        <w:tc>
          <w:tcPr>
            <w:tcW w:w="10332" w:type="dxa"/>
          </w:tcPr>
          <w:p w14:paraId="0DE4642E" w14:textId="77777777" w:rsidR="00962FF2" w:rsidRDefault="00CB49D8">
            <w:pPr>
              <w:ind w:right="434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7A22938A" w14:textId="77777777" w:rsidR="00091657" w:rsidRPr="00091657" w:rsidRDefault="00091657" w:rsidP="00091657">
      <w:pPr>
        <w:tabs>
          <w:tab w:val="left" w:pos="2252"/>
        </w:tabs>
        <w:rPr>
          <w:sz w:val="22"/>
          <w:szCs w:val="22"/>
        </w:rPr>
      </w:pPr>
    </w:p>
    <w:sectPr w:rsidR="00091657" w:rsidRPr="000916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F23F" w14:textId="77777777" w:rsidR="00876252" w:rsidRDefault="00876252">
      <w:r>
        <w:separator/>
      </w:r>
    </w:p>
  </w:endnote>
  <w:endnote w:type="continuationSeparator" w:id="0">
    <w:p w14:paraId="17B0106B" w14:textId="77777777" w:rsidR="00876252" w:rsidRDefault="0087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altName w:val="﷽﷽﷽﷽﷽﷽﷽﷽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C4C5B" w14:textId="77777777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0464" w14:textId="34143E0B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D2DF0">
      <w:rPr>
        <w:noProof/>
        <w:color w:val="000000"/>
      </w:rPr>
      <w:t>3</w:t>
    </w:r>
    <w:r>
      <w:rPr>
        <w:color w:val="000000"/>
      </w:rPr>
      <w:fldChar w:fldCharType="end"/>
    </w:r>
  </w:p>
  <w:p w14:paraId="2BE42514" w14:textId="77777777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BB926" w14:textId="77777777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43B57" w14:textId="77777777" w:rsidR="00876252" w:rsidRDefault="00876252">
      <w:r>
        <w:separator/>
      </w:r>
    </w:p>
  </w:footnote>
  <w:footnote w:type="continuationSeparator" w:id="0">
    <w:p w14:paraId="2B1891E1" w14:textId="77777777" w:rsidR="00876252" w:rsidRDefault="0087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6B44" w14:textId="77777777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BC5B9" w14:textId="77777777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C7C2" w14:textId="77777777" w:rsidR="00A5114A" w:rsidRDefault="00A5114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22E20"/>
    <w:multiLevelType w:val="multilevel"/>
    <w:tmpl w:val="8ECE0160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2672CBB"/>
    <w:multiLevelType w:val="hybridMultilevel"/>
    <w:tmpl w:val="A920DD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3344D"/>
    <w:multiLevelType w:val="hybridMultilevel"/>
    <w:tmpl w:val="963E3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2673"/>
    <w:multiLevelType w:val="multilevel"/>
    <w:tmpl w:val="7A22F9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0921F93"/>
    <w:multiLevelType w:val="hybridMultilevel"/>
    <w:tmpl w:val="6848E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C1C39"/>
    <w:multiLevelType w:val="multilevel"/>
    <w:tmpl w:val="CE4A852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8D1793D"/>
    <w:multiLevelType w:val="hybridMultilevel"/>
    <w:tmpl w:val="417EE1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000A8"/>
    <w:multiLevelType w:val="hybridMultilevel"/>
    <w:tmpl w:val="CC543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B490B"/>
    <w:multiLevelType w:val="multilevel"/>
    <w:tmpl w:val="DBC49F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A115E3"/>
    <w:multiLevelType w:val="hybridMultilevel"/>
    <w:tmpl w:val="CA001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F73CD"/>
    <w:multiLevelType w:val="multilevel"/>
    <w:tmpl w:val="97BEE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59100ACA"/>
    <w:multiLevelType w:val="multilevel"/>
    <w:tmpl w:val="267E1D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2FC320C"/>
    <w:multiLevelType w:val="hybridMultilevel"/>
    <w:tmpl w:val="04080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D2EA3"/>
    <w:multiLevelType w:val="multilevel"/>
    <w:tmpl w:val="AC96ABA4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2073C74"/>
    <w:multiLevelType w:val="hybridMultilevel"/>
    <w:tmpl w:val="E826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B459D"/>
    <w:multiLevelType w:val="multilevel"/>
    <w:tmpl w:val="B218F0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4"/>
  </w:num>
  <w:num w:numId="13">
    <w:abstractNumId w:val="4"/>
  </w:num>
  <w:num w:numId="14">
    <w:abstractNumId w:val="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bMwtzA1sDS3MDNQ0lEKTi0uzszPAykwrAUAbxr6ASwAAAA="/>
  </w:docVars>
  <w:rsids>
    <w:rsidRoot w:val="00135122"/>
    <w:rsid w:val="00004543"/>
    <w:rsid w:val="000257E6"/>
    <w:rsid w:val="00025DFF"/>
    <w:rsid w:val="00072DF4"/>
    <w:rsid w:val="00082D42"/>
    <w:rsid w:val="00091657"/>
    <w:rsid w:val="000950A4"/>
    <w:rsid w:val="000A5C57"/>
    <w:rsid w:val="0011281B"/>
    <w:rsid w:val="00121699"/>
    <w:rsid w:val="00123EBD"/>
    <w:rsid w:val="00135122"/>
    <w:rsid w:val="0015225A"/>
    <w:rsid w:val="00154ABC"/>
    <w:rsid w:val="00174888"/>
    <w:rsid w:val="00196009"/>
    <w:rsid w:val="001B285A"/>
    <w:rsid w:val="001C740D"/>
    <w:rsid w:val="001C7FB0"/>
    <w:rsid w:val="001D7544"/>
    <w:rsid w:val="002202E1"/>
    <w:rsid w:val="00234CE5"/>
    <w:rsid w:val="00263A0A"/>
    <w:rsid w:val="002678EF"/>
    <w:rsid w:val="002B383B"/>
    <w:rsid w:val="002C20DD"/>
    <w:rsid w:val="002D75DA"/>
    <w:rsid w:val="00305C0D"/>
    <w:rsid w:val="003877AC"/>
    <w:rsid w:val="0039563E"/>
    <w:rsid w:val="003F5993"/>
    <w:rsid w:val="004169E1"/>
    <w:rsid w:val="0043250D"/>
    <w:rsid w:val="0044048D"/>
    <w:rsid w:val="0048756B"/>
    <w:rsid w:val="004A1611"/>
    <w:rsid w:val="004B7094"/>
    <w:rsid w:val="004D6885"/>
    <w:rsid w:val="004D7A21"/>
    <w:rsid w:val="004E71DF"/>
    <w:rsid w:val="0053191D"/>
    <w:rsid w:val="00536CFF"/>
    <w:rsid w:val="00576198"/>
    <w:rsid w:val="005A2186"/>
    <w:rsid w:val="005B3531"/>
    <w:rsid w:val="005E6946"/>
    <w:rsid w:val="00615F7F"/>
    <w:rsid w:val="00640EE7"/>
    <w:rsid w:val="0065295C"/>
    <w:rsid w:val="006558E9"/>
    <w:rsid w:val="00660CA0"/>
    <w:rsid w:val="00661CE9"/>
    <w:rsid w:val="006960D4"/>
    <w:rsid w:val="0071370D"/>
    <w:rsid w:val="007239CB"/>
    <w:rsid w:val="007262C9"/>
    <w:rsid w:val="00735834"/>
    <w:rsid w:val="0076621C"/>
    <w:rsid w:val="007763B3"/>
    <w:rsid w:val="007A1F14"/>
    <w:rsid w:val="008042CA"/>
    <w:rsid w:val="00814158"/>
    <w:rsid w:val="008210E9"/>
    <w:rsid w:val="00830AC9"/>
    <w:rsid w:val="00845AAF"/>
    <w:rsid w:val="00875682"/>
    <w:rsid w:val="00876252"/>
    <w:rsid w:val="008E6BA6"/>
    <w:rsid w:val="008F0286"/>
    <w:rsid w:val="00902165"/>
    <w:rsid w:val="00923FA3"/>
    <w:rsid w:val="009329F4"/>
    <w:rsid w:val="00946A0D"/>
    <w:rsid w:val="00962FF2"/>
    <w:rsid w:val="00963A47"/>
    <w:rsid w:val="00971487"/>
    <w:rsid w:val="00980628"/>
    <w:rsid w:val="00986F32"/>
    <w:rsid w:val="009A1974"/>
    <w:rsid w:val="009B5A0E"/>
    <w:rsid w:val="009C4557"/>
    <w:rsid w:val="009E2B6A"/>
    <w:rsid w:val="00A20145"/>
    <w:rsid w:val="00A247BF"/>
    <w:rsid w:val="00A3127A"/>
    <w:rsid w:val="00A5114A"/>
    <w:rsid w:val="00A719BD"/>
    <w:rsid w:val="00A757AD"/>
    <w:rsid w:val="00A826C1"/>
    <w:rsid w:val="00A85693"/>
    <w:rsid w:val="00A97DF8"/>
    <w:rsid w:val="00AB33DD"/>
    <w:rsid w:val="00AC3A87"/>
    <w:rsid w:val="00AC492C"/>
    <w:rsid w:val="00AF42CF"/>
    <w:rsid w:val="00B00823"/>
    <w:rsid w:val="00B01DA8"/>
    <w:rsid w:val="00B41D04"/>
    <w:rsid w:val="00B80FAF"/>
    <w:rsid w:val="00B86B7F"/>
    <w:rsid w:val="00BA7496"/>
    <w:rsid w:val="00BB5537"/>
    <w:rsid w:val="00BC4B38"/>
    <w:rsid w:val="00BC5444"/>
    <w:rsid w:val="00BD2DF0"/>
    <w:rsid w:val="00BE3CC0"/>
    <w:rsid w:val="00C5008F"/>
    <w:rsid w:val="00C5021C"/>
    <w:rsid w:val="00C70A7A"/>
    <w:rsid w:val="00C73502"/>
    <w:rsid w:val="00C824A2"/>
    <w:rsid w:val="00CB35D4"/>
    <w:rsid w:val="00CB49D8"/>
    <w:rsid w:val="00CD55EC"/>
    <w:rsid w:val="00D315D1"/>
    <w:rsid w:val="00D51013"/>
    <w:rsid w:val="00D55387"/>
    <w:rsid w:val="00D81D06"/>
    <w:rsid w:val="00D91B9A"/>
    <w:rsid w:val="00DB4FD5"/>
    <w:rsid w:val="00DF3C74"/>
    <w:rsid w:val="00E06313"/>
    <w:rsid w:val="00E131A5"/>
    <w:rsid w:val="00E17C94"/>
    <w:rsid w:val="00E37DA6"/>
    <w:rsid w:val="00E40307"/>
    <w:rsid w:val="00E805F4"/>
    <w:rsid w:val="00E8741E"/>
    <w:rsid w:val="00EE4990"/>
    <w:rsid w:val="00F0681E"/>
    <w:rsid w:val="00F10D75"/>
    <w:rsid w:val="00F25648"/>
    <w:rsid w:val="00F339F1"/>
    <w:rsid w:val="00F44795"/>
    <w:rsid w:val="00F47C11"/>
    <w:rsid w:val="00F9474D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1B49"/>
  <w15:docId w15:val="{5EDAF0BB-947C-524E-AAF8-1A117515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eParagraf">
    <w:name w:val="List Paragraph"/>
    <w:basedOn w:val="Normal"/>
    <w:uiPriority w:val="34"/>
    <w:qFormat/>
    <w:rsid w:val="00CD55EC"/>
    <w:pPr>
      <w:ind w:left="720"/>
      <w:contextualSpacing/>
    </w:pPr>
  </w:style>
  <w:style w:type="paragraph" w:styleId="NormalWeb">
    <w:name w:val="Normal (Web)"/>
    <w:basedOn w:val="Normal"/>
    <w:uiPriority w:val="99"/>
    <w:rsid w:val="00BE3CC0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F0681E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713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2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researchfora.com/" TargetMode="External"/><Relationship Id="rId23" Type="http://schemas.openxmlformats.org/officeDocument/2006/relationships/theme" Target="theme/theme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E686E-5416-41EF-A421-276641F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13</Pages>
  <Words>4917</Words>
  <Characters>28031</Characters>
  <Application>Microsoft Office Word</Application>
  <DocSecurity>0</DocSecurity>
  <Lines>233</Lines>
  <Paragraphs>65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Tuba Tokkan</cp:lastModifiedBy>
  <cp:revision>12</cp:revision>
  <dcterms:created xsi:type="dcterms:W3CDTF">2021-06-20T19:47:00Z</dcterms:created>
  <dcterms:modified xsi:type="dcterms:W3CDTF">2021-12-09T06:22:00Z</dcterms:modified>
</cp:coreProperties>
</file>